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D88" w14:textId="1DDDDDDB" w:rsidR="00514746" w:rsidRDefault="00514746"/>
    <w:p w14:paraId="6394D4DA" w14:textId="5FB6952C" w:rsidR="00DB673C" w:rsidRDefault="00DB673C"/>
    <w:p w14:paraId="7A859AFD" w14:textId="3BE6AAD6" w:rsidR="00DB673C" w:rsidRPr="00DB673C" w:rsidRDefault="00DB673C">
      <w:pPr>
        <w:rPr>
          <w:b/>
          <w:bCs/>
          <w:sz w:val="20"/>
          <w:szCs w:val="20"/>
        </w:rPr>
      </w:pPr>
      <w:r w:rsidRPr="00DB673C">
        <w:rPr>
          <w:b/>
          <w:bCs/>
          <w:sz w:val="20"/>
          <w:szCs w:val="20"/>
        </w:rPr>
        <w:t>ARTICLES À CONSULTER</w:t>
      </w:r>
    </w:p>
    <w:p w14:paraId="78C41510" w14:textId="15690166" w:rsidR="00DB673C" w:rsidRPr="00DB673C" w:rsidRDefault="00DB673C">
      <w:pPr>
        <w:rPr>
          <w:b/>
          <w:bCs/>
          <w:sz w:val="20"/>
          <w:szCs w:val="20"/>
        </w:rPr>
      </w:pPr>
    </w:p>
    <w:p w14:paraId="4FA5FF9F" w14:textId="7581F61A" w:rsidR="00DB673C" w:rsidRDefault="00DB673C" w:rsidP="00DB673C">
      <w:pPr>
        <w:spacing w:line="276" w:lineRule="auto"/>
        <w:jc w:val="both"/>
        <w:rPr>
          <w:b/>
          <w:bCs/>
          <w:sz w:val="18"/>
          <w:szCs w:val="18"/>
        </w:rPr>
      </w:pPr>
      <w:proofErr w:type="spellStart"/>
      <w:r w:rsidRPr="000C61EE">
        <w:rPr>
          <w:b/>
          <w:bCs/>
          <w:sz w:val="18"/>
          <w:szCs w:val="18"/>
          <w:highlight w:val="green"/>
        </w:rPr>
        <w:t>Loi</w:t>
      </w:r>
      <w:proofErr w:type="spellEnd"/>
      <w:r w:rsidRPr="000C61EE">
        <w:rPr>
          <w:b/>
          <w:bCs/>
          <w:sz w:val="18"/>
          <w:szCs w:val="18"/>
          <w:highlight w:val="green"/>
        </w:rPr>
        <w:t xml:space="preserve"> </w:t>
      </w:r>
      <w:proofErr w:type="spellStart"/>
      <w:r w:rsidRPr="000C61EE">
        <w:rPr>
          <w:b/>
          <w:bCs/>
          <w:sz w:val="18"/>
          <w:szCs w:val="18"/>
          <w:highlight w:val="green"/>
        </w:rPr>
        <w:t>portant</w:t>
      </w:r>
      <w:proofErr w:type="spellEnd"/>
      <w:r w:rsidRPr="000C61EE">
        <w:rPr>
          <w:b/>
          <w:bCs/>
          <w:sz w:val="18"/>
          <w:szCs w:val="18"/>
          <w:highlight w:val="green"/>
        </w:rPr>
        <w:t xml:space="preserve"> </w:t>
      </w:r>
      <w:proofErr w:type="spellStart"/>
      <w:r w:rsidRPr="000C61EE">
        <w:rPr>
          <w:b/>
          <w:bCs/>
          <w:sz w:val="18"/>
          <w:szCs w:val="18"/>
          <w:highlight w:val="green"/>
        </w:rPr>
        <w:t>charte</w:t>
      </w:r>
      <w:proofErr w:type="spellEnd"/>
      <w:r w:rsidRPr="000C61EE">
        <w:rPr>
          <w:b/>
          <w:bCs/>
          <w:sz w:val="18"/>
          <w:szCs w:val="18"/>
          <w:highlight w:val="green"/>
        </w:rPr>
        <w:t xml:space="preserve"> pastorale:</w:t>
      </w:r>
    </w:p>
    <w:p w14:paraId="57244536" w14:textId="77777777" w:rsidR="00DB673C" w:rsidRPr="00177473" w:rsidRDefault="00DB673C" w:rsidP="00DB673C">
      <w:pPr>
        <w:spacing w:line="276" w:lineRule="auto"/>
        <w:jc w:val="both"/>
        <w:rPr>
          <w:b/>
          <w:bCs/>
          <w:sz w:val="18"/>
          <w:szCs w:val="18"/>
        </w:rPr>
      </w:pPr>
    </w:p>
    <w:p w14:paraId="2E4C4C08" w14:textId="0E1CFB88" w:rsidR="00DB673C" w:rsidRDefault="00DB673C" w:rsidP="00DB673C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0B47D6">
        <w:rPr>
          <w:sz w:val="18"/>
          <w:szCs w:val="18"/>
        </w:rPr>
        <w:t xml:space="preserve">Pour la législation nous allons retenir les articles suivant de la </w:t>
      </w:r>
      <w:r w:rsidRPr="00E15C56">
        <w:rPr>
          <w:b/>
          <w:bCs/>
          <w:sz w:val="18"/>
          <w:szCs w:val="18"/>
        </w:rPr>
        <w:t xml:space="preserve">loi portant charte </w:t>
      </w:r>
      <w:r>
        <w:rPr>
          <w:b/>
          <w:bCs/>
          <w:sz w:val="18"/>
          <w:szCs w:val="18"/>
        </w:rPr>
        <w:t>p</w:t>
      </w:r>
      <w:r w:rsidRPr="00E15C56"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>s</w:t>
      </w:r>
      <w:r w:rsidRPr="00E15C56">
        <w:rPr>
          <w:b/>
          <w:bCs/>
          <w:sz w:val="18"/>
          <w:szCs w:val="18"/>
        </w:rPr>
        <w:t>to</w:t>
      </w:r>
      <w:r>
        <w:rPr>
          <w:b/>
          <w:bCs/>
          <w:sz w:val="18"/>
          <w:szCs w:val="18"/>
        </w:rPr>
        <w:t>r</w:t>
      </w:r>
      <w:r w:rsidRPr="00E15C56">
        <w:rPr>
          <w:b/>
          <w:bCs/>
          <w:sz w:val="18"/>
          <w:szCs w:val="18"/>
        </w:rPr>
        <w:t>ale</w:t>
      </w:r>
      <w:r w:rsidRPr="000B47D6">
        <w:rPr>
          <w:sz w:val="18"/>
          <w:szCs w:val="18"/>
        </w:rPr>
        <w:t xml:space="preserve"> de transhumance à l’attention des téléconseillers:( Article 5, </w:t>
      </w:r>
      <w:r w:rsidR="00355EC3">
        <w:rPr>
          <w:sz w:val="18"/>
          <w:szCs w:val="18"/>
        </w:rPr>
        <w:t xml:space="preserve">9, </w:t>
      </w:r>
      <w:r w:rsidRPr="000B47D6">
        <w:rPr>
          <w:sz w:val="18"/>
          <w:szCs w:val="18"/>
        </w:rPr>
        <w:t xml:space="preserve">10, </w:t>
      </w:r>
      <w:r w:rsidR="00C82A6B">
        <w:rPr>
          <w:sz w:val="18"/>
          <w:szCs w:val="18"/>
        </w:rPr>
        <w:t xml:space="preserve">4, </w:t>
      </w:r>
      <w:r w:rsidRPr="000B47D6">
        <w:rPr>
          <w:sz w:val="18"/>
          <w:szCs w:val="18"/>
        </w:rPr>
        <w:t>15, 16, 19, 20,22, 25, 26,27,28,30, 31,33) </w:t>
      </w:r>
    </w:p>
    <w:p w14:paraId="400D9D82" w14:textId="77777777" w:rsidR="00DB673C" w:rsidRDefault="00DB673C" w:rsidP="00DB673C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0B47D6">
        <w:rPr>
          <w:sz w:val="18"/>
          <w:szCs w:val="18"/>
        </w:rPr>
        <w:t xml:space="preserve">Articles relatifs aux Espaces de récolte (article 35,36), </w:t>
      </w:r>
    </w:p>
    <w:p w14:paraId="65604C75" w14:textId="77777777" w:rsidR="00DB673C" w:rsidRDefault="00DB673C" w:rsidP="00DB673C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proofErr w:type="gramStart"/>
      <w:r w:rsidRPr="000B47D6">
        <w:rPr>
          <w:sz w:val="18"/>
          <w:szCs w:val="18"/>
        </w:rPr>
        <w:t>articles</w:t>
      </w:r>
      <w:proofErr w:type="gramEnd"/>
      <w:r w:rsidRPr="000B47D6">
        <w:rPr>
          <w:sz w:val="18"/>
          <w:szCs w:val="18"/>
        </w:rPr>
        <w:t xml:space="preserve"> relatifs aux espaces d’eau (article 40, 41, 57, 58 ,65,66) </w:t>
      </w:r>
    </w:p>
    <w:p w14:paraId="3A62023D" w14:textId="77777777" w:rsidR="00DB673C" w:rsidRPr="000B47D6" w:rsidRDefault="00DB673C" w:rsidP="00DB673C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0B47D6">
        <w:rPr>
          <w:sz w:val="18"/>
          <w:szCs w:val="18"/>
        </w:rPr>
        <w:t xml:space="preserve"> </w:t>
      </w:r>
      <w:proofErr w:type="gramStart"/>
      <w:r w:rsidRPr="000B47D6">
        <w:rPr>
          <w:sz w:val="18"/>
          <w:szCs w:val="18"/>
        </w:rPr>
        <w:t>le</w:t>
      </w:r>
      <w:proofErr w:type="gramEnd"/>
      <w:r w:rsidRPr="000B47D6">
        <w:rPr>
          <w:sz w:val="18"/>
          <w:szCs w:val="18"/>
        </w:rPr>
        <w:t xml:space="preserve"> décret d’application de ces articles seront mis à leurs disposition aussi.</w:t>
      </w:r>
    </w:p>
    <w:p w14:paraId="5CFCC0EA" w14:textId="77777777" w:rsidR="00DB673C" w:rsidRDefault="00DB673C" w:rsidP="00DB673C">
      <w:pPr>
        <w:spacing w:line="276" w:lineRule="auto"/>
        <w:jc w:val="both"/>
        <w:rPr>
          <w:sz w:val="18"/>
          <w:szCs w:val="18"/>
        </w:rPr>
      </w:pPr>
    </w:p>
    <w:p w14:paraId="6781BA48" w14:textId="77777777" w:rsidR="00DB673C" w:rsidRDefault="00DB673C" w:rsidP="00DB673C">
      <w:pPr>
        <w:spacing w:line="276" w:lineRule="auto"/>
        <w:jc w:val="both"/>
        <w:rPr>
          <w:sz w:val="18"/>
          <w:szCs w:val="18"/>
        </w:rPr>
      </w:pPr>
      <w:proofErr w:type="spellStart"/>
      <w:r w:rsidRPr="000C61EE">
        <w:rPr>
          <w:b/>
          <w:bCs/>
          <w:sz w:val="18"/>
          <w:szCs w:val="18"/>
          <w:highlight w:val="green"/>
        </w:rPr>
        <w:t>Textes</w:t>
      </w:r>
      <w:proofErr w:type="spellEnd"/>
      <w:r w:rsidRPr="000C61EE">
        <w:rPr>
          <w:b/>
          <w:bCs/>
          <w:sz w:val="18"/>
          <w:szCs w:val="18"/>
          <w:highlight w:val="green"/>
        </w:rPr>
        <w:t xml:space="preserve"> </w:t>
      </w:r>
      <w:proofErr w:type="gramStart"/>
      <w:r w:rsidRPr="000C61EE">
        <w:rPr>
          <w:b/>
          <w:bCs/>
          <w:sz w:val="18"/>
          <w:szCs w:val="18"/>
          <w:highlight w:val="green"/>
        </w:rPr>
        <w:t>CEDEAO</w:t>
      </w:r>
      <w:r>
        <w:rPr>
          <w:sz w:val="18"/>
          <w:szCs w:val="18"/>
        </w:rPr>
        <w:t> :</w:t>
      </w:r>
      <w:proofErr w:type="gramEnd"/>
    </w:p>
    <w:p w14:paraId="76D43DDC" w14:textId="024B1B38" w:rsidR="00DB673C" w:rsidRPr="000C0EF2" w:rsidRDefault="00DB673C" w:rsidP="00DB673C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0C0EF2">
        <w:rPr>
          <w:sz w:val="18"/>
          <w:szCs w:val="18"/>
        </w:rPr>
        <w:t>(Article 5,7, 8, 9,</w:t>
      </w:r>
      <w:r w:rsidR="00623687">
        <w:rPr>
          <w:sz w:val="18"/>
          <w:szCs w:val="18"/>
        </w:rPr>
        <w:t>10,</w:t>
      </w:r>
      <w:r w:rsidRPr="000C0EF2">
        <w:rPr>
          <w:sz w:val="18"/>
          <w:szCs w:val="18"/>
        </w:rPr>
        <w:t>11,12, 15</w:t>
      </w:r>
      <w:r w:rsidR="00623687">
        <w:rPr>
          <w:sz w:val="18"/>
          <w:szCs w:val="18"/>
        </w:rPr>
        <w:t>,16</w:t>
      </w:r>
      <w:r w:rsidRPr="000C0EF2">
        <w:rPr>
          <w:sz w:val="18"/>
          <w:szCs w:val="18"/>
        </w:rPr>
        <w:t>)</w:t>
      </w:r>
    </w:p>
    <w:p w14:paraId="47561BBB" w14:textId="77777777" w:rsidR="00DB673C" w:rsidRDefault="00DB673C" w:rsidP="00DB673C">
      <w:pPr>
        <w:spacing w:line="276" w:lineRule="auto"/>
        <w:jc w:val="both"/>
        <w:rPr>
          <w:sz w:val="18"/>
          <w:szCs w:val="18"/>
        </w:rPr>
      </w:pPr>
    </w:p>
    <w:p w14:paraId="4D72A3AF" w14:textId="25800B4D" w:rsidR="00DB673C" w:rsidRPr="000C0EF2" w:rsidRDefault="00DB673C" w:rsidP="00DB673C">
      <w:pPr>
        <w:spacing w:line="276" w:lineRule="auto"/>
        <w:jc w:val="both"/>
        <w:rPr>
          <w:b/>
          <w:bCs/>
          <w:sz w:val="18"/>
          <w:szCs w:val="18"/>
        </w:rPr>
      </w:pPr>
      <w:proofErr w:type="spellStart"/>
      <w:r w:rsidRPr="000C0EF2">
        <w:rPr>
          <w:b/>
          <w:bCs/>
          <w:sz w:val="18"/>
          <w:szCs w:val="18"/>
        </w:rPr>
        <w:t>Législation</w:t>
      </w:r>
      <w:proofErr w:type="spellEnd"/>
      <w:r w:rsidRPr="000C0EF2">
        <w:rPr>
          <w:b/>
          <w:bCs/>
          <w:sz w:val="18"/>
          <w:szCs w:val="18"/>
        </w:rPr>
        <w:t xml:space="preserve"> Nationale </w:t>
      </w:r>
      <w:proofErr w:type="spellStart"/>
      <w:r w:rsidRPr="000C0EF2">
        <w:rPr>
          <w:b/>
          <w:bCs/>
          <w:sz w:val="18"/>
          <w:szCs w:val="18"/>
        </w:rPr>
        <w:t>sur</w:t>
      </w:r>
      <w:proofErr w:type="spellEnd"/>
      <w:r w:rsidRPr="000C0EF2">
        <w:rPr>
          <w:b/>
          <w:bCs/>
          <w:sz w:val="18"/>
          <w:szCs w:val="18"/>
        </w:rPr>
        <w:t xml:space="preserve"> la santé animale: les </w:t>
      </w:r>
      <w:proofErr w:type="spellStart"/>
      <w:r w:rsidRPr="000C0EF2">
        <w:rPr>
          <w:b/>
          <w:bCs/>
          <w:sz w:val="18"/>
          <w:szCs w:val="18"/>
        </w:rPr>
        <w:t>pénalités</w:t>
      </w:r>
      <w:proofErr w:type="spellEnd"/>
      <w:r w:rsidRPr="000C0EF2">
        <w:rPr>
          <w:b/>
          <w:bCs/>
          <w:sz w:val="18"/>
          <w:szCs w:val="18"/>
        </w:rPr>
        <w:t xml:space="preserve">  </w:t>
      </w:r>
    </w:p>
    <w:p w14:paraId="41FE46BE" w14:textId="77777777" w:rsidR="00DB673C" w:rsidRDefault="00DB673C" w:rsidP="00DB673C">
      <w:pPr>
        <w:spacing w:line="276" w:lineRule="auto"/>
        <w:jc w:val="both"/>
        <w:rPr>
          <w:sz w:val="18"/>
          <w:szCs w:val="18"/>
        </w:rPr>
      </w:pPr>
    </w:p>
    <w:p w14:paraId="52ECBC84" w14:textId="77777777" w:rsidR="00DB673C" w:rsidRPr="000C0EF2" w:rsidRDefault="00DB673C" w:rsidP="00DB673C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0C0EF2">
        <w:rPr>
          <w:sz w:val="18"/>
          <w:szCs w:val="18"/>
        </w:rPr>
        <w:t>Nous retenons (L’article 4, 8, 10, 11, 12,45, 48) plus l’article 2 du décret d’application. Bah de l’IER partagera avec nous certains noms vernaculaires des maladies.</w:t>
      </w:r>
    </w:p>
    <w:p w14:paraId="5F08F775" w14:textId="77777777" w:rsidR="00DB673C" w:rsidRDefault="00DB673C" w:rsidP="00DB673C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0C0EF2">
        <w:rPr>
          <w:sz w:val="18"/>
          <w:szCs w:val="18"/>
        </w:rPr>
        <w:t>La liste des maladies transmissible</w:t>
      </w:r>
      <w:r>
        <w:rPr>
          <w:sz w:val="18"/>
          <w:szCs w:val="18"/>
        </w:rPr>
        <w:t>s</w:t>
      </w:r>
      <w:r w:rsidRPr="000C0EF2">
        <w:rPr>
          <w:sz w:val="18"/>
          <w:szCs w:val="18"/>
        </w:rPr>
        <w:t xml:space="preserve"> à l’homme sera remis</w:t>
      </w:r>
      <w:r>
        <w:rPr>
          <w:sz w:val="18"/>
          <w:szCs w:val="18"/>
        </w:rPr>
        <w:t>e</w:t>
      </w:r>
      <w:r w:rsidRPr="000C0EF2">
        <w:rPr>
          <w:sz w:val="18"/>
          <w:szCs w:val="18"/>
        </w:rPr>
        <w:t xml:space="preserve"> aux téléconseillers. </w:t>
      </w:r>
    </w:p>
    <w:p w14:paraId="78675FD2" w14:textId="6584719D" w:rsidR="00DB673C" w:rsidRDefault="00DB673C">
      <w:pPr>
        <w:rPr>
          <w:lang w:val="fr-ML"/>
        </w:rPr>
      </w:pPr>
    </w:p>
    <w:p w14:paraId="25078F72" w14:textId="2E16C21C" w:rsidR="00C47B10" w:rsidRDefault="00C47B10">
      <w:pPr>
        <w:rPr>
          <w:lang w:val="fr-ML"/>
        </w:rPr>
      </w:pPr>
    </w:p>
    <w:p w14:paraId="3A2180C4" w14:textId="3255BBD1" w:rsidR="00C47B10" w:rsidRDefault="00C47B10">
      <w:pPr>
        <w:rPr>
          <w:lang w:val="fr-ML"/>
        </w:rPr>
      </w:pPr>
    </w:p>
    <w:p w14:paraId="1E1307E3" w14:textId="5B224377" w:rsidR="00C47B10" w:rsidRDefault="00C47B10">
      <w:pPr>
        <w:rPr>
          <w:lang w:val="fr-ML"/>
        </w:rPr>
      </w:pPr>
    </w:p>
    <w:p w14:paraId="4C830851" w14:textId="59E2EE54" w:rsidR="00C47B10" w:rsidRDefault="00C47B10">
      <w:pPr>
        <w:rPr>
          <w:lang w:val="fr-ML"/>
        </w:rPr>
      </w:pPr>
    </w:p>
    <w:p w14:paraId="71DE03B9" w14:textId="6D41D008" w:rsidR="00C47B10" w:rsidRDefault="00C47B10">
      <w:pPr>
        <w:rPr>
          <w:lang w:val="fr-ML"/>
        </w:rPr>
      </w:pPr>
    </w:p>
    <w:p w14:paraId="10D6BE9E" w14:textId="195B62AE" w:rsidR="00C47B10" w:rsidRDefault="00C47B10">
      <w:pPr>
        <w:rPr>
          <w:lang w:val="fr-ML"/>
        </w:rPr>
      </w:pPr>
    </w:p>
    <w:p w14:paraId="61E5784A" w14:textId="3B4488DF" w:rsidR="00C47B10" w:rsidRDefault="00C47B10">
      <w:pPr>
        <w:rPr>
          <w:lang w:val="fr-ML"/>
        </w:rPr>
      </w:pPr>
    </w:p>
    <w:p w14:paraId="4F43B29F" w14:textId="73284EE8" w:rsidR="00C47B10" w:rsidRDefault="00C47B10">
      <w:pPr>
        <w:rPr>
          <w:lang w:val="fr-ML"/>
        </w:rPr>
      </w:pPr>
    </w:p>
    <w:p w14:paraId="6C680F9E" w14:textId="6F2C0B9E" w:rsidR="00C47B10" w:rsidRDefault="00C47B10">
      <w:pPr>
        <w:rPr>
          <w:lang w:val="fr-ML"/>
        </w:rPr>
      </w:pPr>
    </w:p>
    <w:p w14:paraId="07C6A9E8" w14:textId="6B70E658" w:rsidR="00C47B10" w:rsidRDefault="00C47B10">
      <w:pPr>
        <w:rPr>
          <w:lang w:val="fr-ML"/>
        </w:rPr>
      </w:pPr>
    </w:p>
    <w:p w14:paraId="6541BF98" w14:textId="26600D5A" w:rsidR="00C47B10" w:rsidRDefault="00C47B10">
      <w:pPr>
        <w:rPr>
          <w:lang w:val="fr-ML"/>
        </w:rPr>
      </w:pPr>
    </w:p>
    <w:p w14:paraId="4DECF516" w14:textId="16831A19" w:rsidR="00C47B10" w:rsidRDefault="00C47B10">
      <w:pPr>
        <w:rPr>
          <w:lang w:val="fr-ML"/>
        </w:rPr>
      </w:pPr>
    </w:p>
    <w:p w14:paraId="3E8CE109" w14:textId="3DA1F9B3" w:rsidR="00C47B10" w:rsidRDefault="00C47B10">
      <w:pPr>
        <w:rPr>
          <w:lang w:val="fr-ML"/>
        </w:rPr>
      </w:pPr>
    </w:p>
    <w:p w14:paraId="09F5234B" w14:textId="1C57B0DE" w:rsidR="00C47B10" w:rsidRDefault="00C47B10">
      <w:pPr>
        <w:rPr>
          <w:lang w:val="fr-ML"/>
        </w:rPr>
      </w:pPr>
    </w:p>
    <w:p w14:paraId="6B28E619" w14:textId="1B1048CB" w:rsidR="00C47B10" w:rsidRDefault="00C47B10">
      <w:pPr>
        <w:rPr>
          <w:lang w:val="fr-ML"/>
        </w:rPr>
      </w:pPr>
    </w:p>
    <w:p w14:paraId="5AC54306" w14:textId="5CA92E9F" w:rsidR="00C47B10" w:rsidRDefault="00C47B10">
      <w:pPr>
        <w:rPr>
          <w:lang w:val="fr-ML"/>
        </w:rPr>
      </w:pPr>
    </w:p>
    <w:p w14:paraId="616E63C0" w14:textId="62F59C5B" w:rsidR="00C47B10" w:rsidRDefault="00C47B10">
      <w:pPr>
        <w:rPr>
          <w:lang w:val="fr-ML"/>
        </w:rPr>
      </w:pPr>
    </w:p>
    <w:p w14:paraId="037C4693" w14:textId="51AC1E03" w:rsidR="00C47B10" w:rsidRDefault="00C47B10">
      <w:pPr>
        <w:rPr>
          <w:lang w:val="fr-ML"/>
        </w:rPr>
      </w:pPr>
    </w:p>
    <w:p w14:paraId="53084429" w14:textId="7F2BC862" w:rsidR="00C47B10" w:rsidRDefault="00C47B10">
      <w:pPr>
        <w:rPr>
          <w:lang w:val="fr-ML"/>
        </w:rPr>
      </w:pPr>
    </w:p>
    <w:p w14:paraId="4DB36298" w14:textId="75DA38F5" w:rsidR="00C47B10" w:rsidRDefault="00C47B10">
      <w:pPr>
        <w:rPr>
          <w:lang w:val="fr-ML"/>
        </w:rPr>
      </w:pPr>
    </w:p>
    <w:p w14:paraId="4FC803BE" w14:textId="474469DD" w:rsidR="00C47B10" w:rsidRDefault="00C47B10">
      <w:pPr>
        <w:rPr>
          <w:lang w:val="fr-ML"/>
        </w:rPr>
      </w:pPr>
    </w:p>
    <w:p w14:paraId="269E14F5" w14:textId="1996D465" w:rsidR="00C47B10" w:rsidRDefault="00C47B10">
      <w:pPr>
        <w:rPr>
          <w:lang w:val="fr-ML"/>
        </w:rPr>
      </w:pPr>
    </w:p>
    <w:p w14:paraId="4A5EF4EB" w14:textId="37E6A720" w:rsidR="00C47B10" w:rsidRDefault="00C47B10">
      <w:pPr>
        <w:rPr>
          <w:lang w:val="fr-ML"/>
        </w:rPr>
      </w:pPr>
    </w:p>
    <w:p w14:paraId="26A6429B" w14:textId="5355EED4" w:rsidR="00C47B10" w:rsidRDefault="00C47B10">
      <w:pPr>
        <w:rPr>
          <w:lang w:val="fr-ML"/>
        </w:rPr>
      </w:pPr>
    </w:p>
    <w:p w14:paraId="22B80F89" w14:textId="0A38D06B" w:rsidR="00C47B10" w:rsidRDefault="00C47B10">
      <w:pPr>
        <w:rPr>
          <w:lang w:val="fr-ML"/>
        </w:rPr>
      </w:pPr>
    </w:p>
    <w:p w14:paraId="40A03D96" w14:textId="5E677D7B" w:rsidR="00C47B10" w:rsidRDefault="00C47B10">
      <w:pPr>
        <w:rPr>
          <w:lang w:val="fr-ML"/>
        </w:rPr>
      </w:pPr>
    </w:p>
    <w:p w14:paraId="4345B74B" w14:textId="64958964" w:rsidR="00C47B10" w:rsidRDefault="00C47B10">
      <w:pPr>
        <w:rPr>
          <w:lang w:val="fr-ML"/>
        </w:rPr>
      </w:pPr>
    </w:p>
    <w:p w14:paraId="57C4B6AA" w14:textId="30A082D5" w:rsidR="00C47B10" w:rsidRDefault="00C47B10">
      <w:pPr>
        <w:rPr>
          <w:lang w:val="fr-ML"/>
        </w:rPr>
      </w:pPr>
    </w:p>
    <w:p w14:paraId="18C7EE83" w14:textId="4915D5DB" w:rsidR="00C47B10" w:rsidRDefault="00C47B10">
      <w:pPr>
        <w:rPr>
          <w:lang w:val="fr-ML"/>
        </w:rPr>
      </w:pPr>
    </w:p>
    <w:p w14:paraId="65BA0A39" w14:textId="2D271A7A" w:rsidR="00C47B10" w:rsidRDefault="00C47B10">
      <w:pPr>
        <w:rPr>
          <w:lang w:val="fr-ML"/>
        </w:rPr>
      </w:pPr>
    </w:p>
    <w:p w14:paraId="502F9821" w14:textId="4CEC13B6" w:rsidR="00C47B10" w:rsidRDefault="00C47B10">
      <w:pPr>
        <w:rPr>
          <w:lang w:val="fr-ML"/>
        </w:rPr>
      </w:pPr>
    </w:p>
    <w:p w14:paraId="17BD1246" w14:textId="4B72C326" w:rsidR="00C47B10" w:rsidRDefault="00C47B10">
      <w:pPr>
        <w:rPr>
          <w:lang w:val="fr-ML"/>
        </w:rPr>
      </w:pPr>
    </w:p>
    <w:p w14:paraId="0CB559BB" w14:textId="24401501" w:rsidR="00C47B10" w:rsidRDefault="00C47B10">
      <w:pPr>
        <w:rPr>
          <w:lang w:val="fr-ML"/>
        </w:rPr>
      </w:pPr>
    </w:p>
    <w:p w14:paraId="4972986F" w14:textId="4C4EC8B1" w:rsidR="00C47B10" w:rsidRDefault="00C47B10">
      <w:pPr>
        <w:rPr>
          <w:lang w:val="fr-ML"/>
        </w:rPr>
      </w:pPr>
    </w:p>
    <w:p w14:paraId="05761D80" w14:textId="1F5659E5" w:rsidR="00C47B10" w:rsidRDefault="00C47B10">
      <w:pPr>
        <w:rPr>
          <w:lang w:val="fr-ML"/>
        </w:rPr>
      </w:pPr>
    </w:p>
    <w:p w14:paraId="4EC367FA" w14:textId="3978CE18" w:rsidR="00C47B10" w:rsidRDefault="00C47B10">
      <w:pPr>
        <w:rPr>
          <w:lang w:val="fr-ML"/>
        </w:rPr>
      </w:pPr>
    </w:p>
    <w:p w14:paraId="6A873440" w14:textId="5FEC6AAB" w:rsidR="00C47B10" w:rsidRDefault="00C47B10">
      <w:pPr>
        <w:rPr>
          <w:lang w:val="fr-ML"/>
        </w:rPr>
      </w:pPr>
    </w:p>
    <w:p w14:paraId="0BC4FFC9" w14:textId="1F957772" w:rsidR="00C47B10" w:rsidRDefault="00C47B10">
      <w:pPr>
        <w:rPr>
          <w:lang w:val="fr-ML"/>
        </w:rPr>
      </w:pPr>
    </w:p>
    <w:p w14:paraId="44141772" w14:textId="51D451BF" w:rsidR="00C47B10" w:rsidRDefault="00C47B10">
      <w:pPr>
        <w:rPr>
          <w:lang w:val="fr-ML"/>
        </w:rPr>
      </w:pPr>
    </w:p>
    <w:p w14:paraId="5950E45A" w14:textId="0F5533FB" w:rsidR="00C47B10" w:rsidRDefault="00C47B10">
      <w:pPr>
        <w:rPr>
          <w:lang w:val="fr-ML"/>
        </w:rPr>
      </w:pPr>
    </w:p>
    <w:p w14:paraId="52B7CB25" w14:textId="31E20BCC" w:rsidR="00C47B10" w:rsidRPr="0028326E" w:rsidRDefault="00C47B10">
      <w:pPr>
        <w:rPr>
          <w:b/>
          <w:bCs/>
          <w:sz w:val="22"/>
        </w:rPr>
      </w:pPr>
      <w:r w:rsidRPr="00C82A6B">
        <w:rPr>
          <w:b/>
          <w:bCs/>
          <w:sz w:val="22"/>
          <w:highlight w:val="green"/>
        </w:rPr>
        <w:t>LOI PORTANT CHARTE PASTORALE</w:t>
      </w:r>
    </w:p>
    <w:p w14:paraId="345E4150" w14:textId="1EFC6837" w:rsidR="00C47B10" w:rsidRPr="00C47B10" w:rsidRDefault="00C47B10" w:rsidP="00C47B10">
      <w:pPr>
        <w:rPr>
          <w:lang w:val="fr-ML"/>
        </w:rPr>
      </w:pPr>
    </w:p>
    <w:p w14:paraId="5436CAC4" w14:textId="131361C2" w:rsidR="00C47B10" w:rsidRPr="001740A0" w:rsidRDefault="00C47B10" w:rsidP="00C47B10">
      <w:pPr>
        <w:rPr>
          <w:b/>
          <w:bCs/>
          <w:sz w:val="22"/>
        </w:rPr>
      </w:pPr>
      <w:proofErr w:type="spellStart"/>
      <w:r w:rsidRPr="001740A0">
        <w:rPr>
          <w:b/>
          <w:bCs/>
          <w:sz w:val="22"/>
          <w:highlight w:val="cyan"/>
        </w:rPr>
        <w:t>Mobilité</w:t>
      </w:r>
      <w:proofErr w:type="spellEnd"/>
      <w:r w:rsidRPr="001740A0">
        <w:rPr>
          <w:b/>
          <w:bCs/>
          <w:sz w:val="22"/>
          <w:highlight w:val="cyan"/>
        </w:rPr>
        <w:t>:</w:t>
      </w:r>
    </w:p>
    <w:p w14:paraId="699A0C64" w14:textId="77777777" w:rsidR="00C47B10" w:rsidRPr="00C47B10" w:rsidRDefault="00C47B10" w:rsidP="00C47B10">
      <w:pPr>
        <w:rPr>
          <w:b/>
          <w:bCs/>
          <w:sz w:val="18"/>
          <w:szCs w:val="18"/>
        </w:rPr>
      </w:pPr>
    </w:p>
    <w:p w14:paraId="4E911831" w14:textId="020A59B0" w:rsidR="00C47B10" w:rsidRPr="0028326E" w:rsidRDefault="00C47B10" w:rsidP="00C47B1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fr-ML"/>
        </w:rPr>
      </w:pPr>
      <w:proofErr w:type="spellStart"/>
      <w:r w:rsidRPr="0028326E">
        <w:rPr>
          <w:b/>
          <w:bCs/>
          <w:sz w:val="20"/>
          <w:szCs w:val="20"/>
        </w:rPr>
        <w:t>Article</w:t>
      </w:r>
      <w:proofErr w:type="spellEnd"/>
      <w:r w:rsidRPr="0028326E">
        <w:rPr>
          <w:b/>
          <w:bCs/>
          <w:sz w:val="20"/>
          <w:szCs w:val="20"/>
        </w:rPr>
        <w:t xml:space="preserve"> 5:</w:t>
      </w:r>
      <w:r w:rsidRPr="0028326E">
        <w:rPr>
          <w:sz w:val="20"/>
          <w:szCs w:val="20"/>
        </w:rPr>
        <w:t xml:space="preserve"> </w:t>
      </w:r>
      <w:r w:rsidRPr="0028326E">
        <w:rPr>
          <w:rFonts w:cs="Times New Roman"/>
          <w:sz w:val="20"/>
          <w:szCs w:val="20"/>
          <w:lang w:val="fr-ML"/>
        </w:rPr>
        <w:t xml:space="preserve">Les déplacements d'animaux peuvent se faire à l'échelle locale, régionale </w:t>
      </w:r>
    </w:p>
    <w:p w14:paraId="048C177C" w14:textId="6726D4EF" w:rsidR="00C47B10" w:rsidRPr="00C47B10" w:rsidRDefault="00C47B10" w:rsidP="0028326E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28326E">
        <w:rPr>
          <w:rFonts w:cs="Times New Roman"/>
          <w:sz w:val="20"/>
          <w:szCs w:val="20"/>
          <w:lang w:val="fr-ML"/>
        </w:rPr>
        <w:t>sur</w:t>
      </w:r>
      <w:proofErr w:type="gramEnd"/>
      <w:r w:rsidRPr="0028326E">
        <w:rPr>
          <w:rFonts w:cs="Times New Roman"/>
          <w:sz w:val="20"/>
          <w:szCs w:val="20"/>
          <w:lang w:val="fr-ML"/>
        </w:rPr>
        <w:t xml:space="preserve"> toute l'étendue du territoire national tout en respectant en toute saison les aires protégées,</w:t>
      </w:r>
      <w:r w:rsidR="0028326E" w:rsidRPr="0028326E">
        <w:rPr>
          <w:rFonts w:cs="Times New Roman"/>
          <w:sz w:val="20"/>
          <w:szCs w:val="20"/>
          <w:lang w:val="fr-ML"/>
        </w:rPr>
        <w:t xml:space="preserve"> </w:t>
      </w:r>
      <w:r w:rsidRPr="0028326E">
        <w:rPr>
          <w:rFonts w:cs="Times New Roman"/>
          <w:sz w:val="20"/>
          <w:szCs w:val="20"/>
          <w:lang w:val="fr-ML"/>
        </w:rPr>
        <w:t>les espaces classés ou mis en défens et la police sanitaire des animaux</w:t>
      </w:r>
      <w:r w:rsidRPr="00C47B10">
        <w:rPr>
          <w:rFonts w:cs="Times New Roman"/>
          <w:sz w:val="20"/>
          <w:szCs w:val="20"/>
          <w:lang w:val="fr-ML"/>
        </w:rPr>
        <w:t>.</w:t>
      </w:r>
    </w:p>
    <w:p w14:paraId="0A6C6835" w14:textId="7BE660E3" w:rsidR="00C47B10" w:rsidRPr="00C47B10" w:rsidRDefault="00C47B10" w:rsidP="00C47B10">
      <w:pPr>
        <w:rPr>
          <w:rFonts w:cs="Times New Roman"/>
          <w:sz w:val="20"/>
          <w:szCs w:val="20"/>
          <w:lang w:val="fr-ML"/>
        </w:rPr>
      </w:pPr>
    </w:p>
    <w:p w14:paraId="501FE80A" w14:textId="5E09A85E" w:rsidR="00C47B10" w:rsidRPr="001740A0" w:rsidRDefault="00C47B10" w:rsidP="00C47B10">
      <w:pPr>
        <w:rPr>
          <w:rFonts w:cs="Times New Roman"/>
          <w:b/>
          <w:bCs/>
          <w:sz w:val="22"/>
          <w:lang w:val="fr-ML"/>
        </w:rPr>
      </w:pPr>
      <w:r w:rsidRPr="001740A0">
        <w:rPr>
          <w:rFonts w:cs="Times New Roman"/>
          <w:b/>
          <w:bCs/>
          <w:sz w:val="22"/>
          <w:highlight w:val="cyan"/>
          <w:lang w:val="fr-ML"/>
        </w:rPr>
        <w:t>Accès aux ressources pastorales :</w:t>
      </w:r>
    </w:p>
    <w:p w14:paraId="2E6D621C" w14:textId="77777777" w:rsidR="00C47B10" w:rsidRPr="00C47B10" w:rsidRDefault="00C47B10" w:rsidP="00C47B10">
      <w:pPr>
        <w:rPr>
          <w:sz w:val="18"/>
          <w:szCs w:val="18"/>
        </w:rPr>
      </w:pPr>
    </w:p>
    <w:p w14:paraId="1A0B3CC9" w14:textId="77777777" w:rsidR="00355EC3" w:rsidRPr="00355EC3" w:rsidRDefault="00355EC3" w:rsidP="00355EC3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355EC3">
        <w:rPr>
          <w:b/>
          <w:bCs/>
          <w:sz w:val="20"/>
          <w:szCs w:val="20"/>
        </w:rPr>
        <w:t>Article</w:t>
      </w:r>
      <w:proofErr w:type="spellEnd"/>
      <w:r w:rsidRPr="00355EC3">
        <w:rPr>
          <w:b/>
          <w:bCs/>
          <w:sz w:val="20"/>
          <w:szCs w:val="20"/>
        </w:rPr>
        <w:t xml:space="preserve"> 9</w:t>
      </w:r>
      <w:r>
        <w:rPr>
          <w:b/>
          <w:bCs/>
          <w:sz w:val="18"/>
          <w:szCs w:val="18"/>
        </w:rPr>
        <w:t xml:space="preserve">: </w:t>
      </w:r>
      <w:r w:rsidRPr="00355EC3">
        <w:rPr>
          <w:rFonts w:cs="Times New Roman"/>
          <w:sz w:val="20"/>
          <w:szCs w:val="20"/>
          <w:lang w:val="fr-ML"/>
        </w:rPr>
        <w:t>Les pasteurs ont le droit d'exploiter les ressources pastorales pour</w:t>
      </w:r>
    </w:p>
    <w:p w14:paraId="0557E018" w14:textId="7320CCD2" w:rsidR="00355EC3" w:rsidRPr="00355EC3" w:rsidRDefault="00355EC3" w:rsidP="00355EC3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355EC3">
        <w:rPr>
          <w:rFonts w:cs="Times New Roman"/>
          <w:sz w:val="20"/>
          <w:szCs w:val="20"/>
          <w:lang w:val="fr-ML"/>
        </w:rPr>
        <w:t>l'alimentation</w:t>
      </w:r>
      <w:proofErr w:type="gramEnd"/>
      <w:r w:rsidRPr="00355EC3">
        <w:rPr>
          <w:rFonts w:cs="Times New Roman"/>
          <w:sz w:val="20"/>
          <w:szCs w:val="20"/>
          <w:lang w:val="fr-ML"/>
        </w:rPr>
        <w:t xml:space="preserve"> de leurs animaux.</w:t>
      </w:r>
    </w:p>
    <w:p w14:paraId="4C5E7805" w14:textId="77777777" w:rsidR="00355EC3" w:rsidRPr="00355EC3" w:rsidRDefault="00355EC3" w:rsidP="00355EC3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14:paraId="65B6154B" w14:textId="48BA42CC" w:rsidR="00C47B10" w:rsidRPr="00355EC3" w:rsidRDefault="00C47B10" w:rsidP="00C47B10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28326E">
        <w:rPr>
          <w:b/>
          <w:bCs/>
          <w:sz w:val="20"/>
          <w:szCs w:val="20"/>
        </w:rPr>
        <w:t>Article</w:t>
      </w:r>
      <w:proofErr w:type="spellEnd"/>
      <w:r w:rsidR="001740A0">
        <w:rPr>
          <w:b/>
          <w:bCs/>
          <w:sz w:val="20"/>
          <w:szCs w:val="20"/>
        </w:rPr>
        <w:t xml:space="preserve"> </w:t>
      </w:r>
      <w:r w:rsidRPr="0028326E">
        <w:rPr>
          <w:b/>
          <w:bCs/>
          <w:sz w:val="20"/>
          <w:szCs w:val="20"/>
        </w:rPr>
        <w:t>10:</w:t>
      </w:r>
      <w:r w:rsidRPr="00C47B10">
        <w:rPr>
          <w:rFonts w:cs="Times New Roman"/>
          <w:color w:val="6B6D73"/>
          <w:sz w:val="20"/>
          <w:szCs w:val="20"/>
          <w:lang w:val="fr-ML"/>
        </w:rPr>
        <w:t xml:space="preserve"> </w:t>
      </w:r>
      <w:r w:rsidRPr="00355EC3">
        <w:rPr>
          <w:rFonts w:cs="Times New Roman"/>
          <w:sz w:val="20"/>
          <w:szCs w:val="20"/>
          <w:lang w:val="fr-ML"/>
        </w:rPr>
        <w:t>Cette exploitation doit se faire dans le respect des droits reconnus aux</w:t>
      </w:r>
    </w:p>
    <w:p w14:paraId="584D883D" w14:textId="6D62559B" w:rsidR="00C47B10" w:rsidRDefault="00C47B10" w:rsidP="00355EC3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355EC3">
        <w:rPr>
          <w:rFonts w:cs="Times New Roman"/>
          <w:sz w:val="20"/>
          <w:szCs w:val="20"/>
          <w:lang w:val="fr-ML"/>
        </w:rPr>
        <w:t>différents</w:t>
      </w:r>
      <w:proofErr w:type="gramEnd"/>
      <w:r w:rsidRPr="00355EC3">
        <w:rPr>
          <w:rFonts w:cs="Times New Roman"/>
          <w:sz w:val="20"/>
          <w:szCs w:val="20"/>
          <w:lang w:val="fr-ML"/>
        </w:rPr>
        <w:t xml:space="preserve"> utilisateurs de l'espace et conformément </w:t>
      </w:r>
      <w:r w:rsidR="00355EC3" w:rsidRPr="00355EC3">
        <w:rPr>
          <w:rFonts w:cs="Arial"/>
          <w:sz w:val="20"/>
          <w:szCs w:val="20"/>
          <w:lang w:val="fr-ML"/>
        </w:rPr>
        <w:t>à</w:t>
      </w:r>
      <w:r w:rsidRPr="00355EC3">
        <w:rPr>
          <w:rFonts w:cs="Arial"/>
          <w:sz w:val="20"/>
          <w:szCs w:val="20"/>
          <w:lang w:val="fr-ML"/>
        </w:rPr>
        <w:t xml:space="preserve"> </w:t>
      </w:r>
      <w:r w:rsidRPr="00355EC3">
        <w:rPr>
          <w:rFonts w:cs="Times New Roman"/>
          <w:sz w:val="20"/>
          <w:szCs w:val="20"/>
          <w:lang w:val="fr-ML"/>
        </w:rPr>
        <w:t xml:space="preserve">la législation relative à </w:t>
      </w:r>
      <w:r w:rsidR="00355EC3" w:rsidRPr="00E00425">
        <w:rPr>
          <w:rFonts w:cs="Times New Roman"/>
          <w:sz w:val="20"/>
          <w:szCs w:val="20"/>
          <w:lang w:val="fr-ML"/>
        </w:rPr>
        <w:t>la</w:t>
      </w:r>
      <w:r w:rsidRPr="00355EC3">
        <w:rPr>
          <w:rFonts w:cs="Times New Roman"/>
          <w:sz w:val="12"/>
          <w:szCs w:val="12"/>
          <w:lang w:val="fr-ML"/>
        </w:rPr>
        <w:t xml:space="preserve"> </w:t>
      </w:r>
      <w:r w:rsidRPr="00355EC3">
        <w:rPr>
          <w:rFonts w:cs="Times New Roman"/>
          <w:sz w:val="20"/>
          <w:szCs w:val="20"/>
          <w:lang w:val="fr-ML"/>
        </w:rPr>
        <w:t>protection de</w:t>
      </w:r>
      <w:r w:rsidR="00355EC3">
        <w:rPr>
          <w:rFonts w:cs="Times New Roman"/>
          <w:sz w:val="20"/>
          <w:szCs w:val="20"/>
          <w:lang w:val="fr-ML"/>
        </w:rPr>
        <w:t xml:space="preserve"> </w:t>
      </w:r>
      <w:r w:rsidRPr="00355EC3">
        <w:rPr>
          <w:rFonts w:cs="Times New Roman"/>
          <w:sz w:val="20"/>
          <w:szCs w:val="20"/>
          <w:lang w:val="fr-ML"/>
        </w:rPr>
        <w:t xml:space="preserve">l'environnement et </w:t>
      </w:r>
      <w:r w:rsidRPr="00355EC3">
        <w:rPr>
          <w:rFonts w:cs="Arial"/>
          <w:sz w:val="20"/>
          <w:szCs w:val="20"/>
          <w:lang w:val="fr-ML"/>
        </w:rPr>
        <w:t xml:space="preserve">à </w:t>
      </w:r>
      <w:r w:rsidRPr="00355EC3">
        <w:rPr>
          <w:rFonts w:cs="Times New Roman"/>
          <w:sz w:val="20"/>
          <w:szCs w:val="20"/>
          <w:lang w:val="fr-ML"/>
        </w:rPr>
        <w:t>la gestion des ressources naturelles.</w:t>
      </w:r>
    </w:p>
    <w:p w14:paraId="707B0AA6" w14:textId="3B547F83" w:rsidR="00C44A54" w:rsidRDefault="00C44A54" w:rsidP="00355EC3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33AC8C26" w14:textId="76BF676A" w:rsidR="00C44A54" w:rsidRPr="001740A0" w:rsidRDefault="00C44A54" w:rsidP="00355EC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  <w:lang w:val="fr-ML"/>
        </w:rPr>
      </w:pPr>
      <w:r w:rsidRPr="001740A0">
        <w:rPr>
          <w:rFonts w:cs="Times New Roman"/>
          <w:b/>
          <w:bCs/>
          <w:sz w:val="22"/>
          <w:highlight w:val="cyan"/>
          <w:lang w:val="fr-ML"/>
        </w:rPr>
        <w:t>Déplacement</w:t>
      </w:r>
      <w:r w:rsidR="00BA6337" w:rsidRPr="001740A0">
        <w:rPr>
          <w:rFonts w:cs="Times New Roman"/>
          <w:b/>
          <w:bCs/>
          <w:sz w:val="22"/>
          <w:highlight w:val="cyan"/>
          <w:lang w:val="fr-ML"/>
        </w:rPr>
        <w:t xml:space="preserve"> </w:t>
      </w:r>
      <w:r w:rsidRPr="001740A0">
        <w:rPr>
          <w:rFonts w:cs="Times New Roman"/>
          <w:b/>
          <w:bCs/>
          <w:sz w:val="22"/>
          <w:highlight w:val="cyan"/>
          <w:lang w:val="fr-ML"/>
        </w:rPr>
        <w:t>des animaux </w:t>
      </w:r>
      <w:r w:rsidR="00BA6337" w:rsidRPr="001740A0">
        <w:rPr>
          <w:rFonts w:cs="Times New Roman"/>
          <w:b/>
          <w:bCs/>
          <w:sz w:val="22"/>
          <w:highlight w:val="cyan"/>
          <w:lang w:val="fr-ML"/>
        </w:rPr>
        <w:t>(inte</w:t>
      </w:r>
      <w:r w:rsidR="00FA1AF7" w:rsidRPr="001740A0">
        <w:rPr>
          <w:rFonts w:cs="Times New Roman"/>
          <w:b/>
          <w:bCs/>
          <w:sz w:val="22"/>
          <w:highlight w:val="cyan"/>
          <w:lang w:val="fr-ML"/>
        </w:rPr>
        <w:t>r</w:t>
      </w:r>
      <w:r w:rsidR="00BA6337" w:rsidRPr="001740A0">
        <w:rPr>
          <w:rFonts w:cs="Times New Roman"/>
          <w:b/>
          <w:bCs/>
          <w:sz w:val="22"/>
          <w:highlight w:val="cyan"/>
          <w:lang w:val="fr-ML"/>
        </w:rPr>
        <w:t>ne</w:t>
      </w:r>
      <w:r w:rsidR="00FA1AF7" w:rsidRPr="001740A0">
        <w:rPr>
          <w:rFonts w:cs="Times New Roman"/>
          <w:b/>
          <w:bCs/>
          <w:sz w:val="22"/>
          <w:highlight w:val="cyan"/>
          <w:lang w:val="fr-ML"/>
        </w:rPr>
        <w:t>s</w:t>
      </w:r>
      <w:r w:rsidR="00BA6337" w:rsidRPr="001740A0">
        <w:rPr>
          <w:rFonts w:cs="Times New Roman"/>
          <w:b/>
          <w:bCs/>
          <w:sz w:val="22"/>
          <w:highlight w:val="cyan"/>
          <w:lang w:val="fr-ML"/>
        </w:rPr>
        <w:t>)</w:t>
      </w:r>
      <w:r w:rsidR="005E056E">
        <w:rPr>
          <w:rFonts w:cs="Times New Roman"/>
          <w:b/>
          <w:bCs/>
          <w:sz w:val="22"/>
          <w:highlight w:val="cyan"/>
          <w:lang w:val="fr-ML"/>
        </w:rPr>
        <w:t xml:space="preserve"> </w:t>
      </w:r>
      <w:r w:rsidRPr="001740A0">
        <w:rPr>
          <w:rFonts w:cs="Times New Roman"/>
          <w:b/>
          <w:bCs/>
          <w:sz w:val="22"/>
          <w:highlight w:val="cyan"/>
          <w:lang w:val="fr-ML"/>
        </w:rPr>
        <w:t>:</w:t>
      </w:r>
    </w:p>
    <w:p w14:paraId="4E344374" w14:textId="77777777" w:rsidR="00C44A54" w:rsidRPr="00C44A54" w:rsidRDefault="00C44A54" w:rsidP="00355EC3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0"/>
          <w:szCs w:val="20"/>
          <w:lang w:val="fr-ML"/>
        </w:rPr>
      </w:pPr>
    </w:p>
    <w:p w14:paraId="33D91751" w14:textId="28900724" w:rsidR="00C44A54" w:rsidRPr="00C44A54" w:rsidRDefault="00C44A54" w:rsidP="00C44A54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1740A0">
        <w:rPr>
          <w:b/>
          <w:bCs/>
          <w:sz w:val="20"/>
          <w:szCs w:val="20"/>
        </w:rPr>
        <w:t>Article14:</w:t>
      </w:r>
      <w:r w:rsidRPr="00C44A54">
        <w:rPr>
          <w:rFonts w:ascii="Times New Roman" w:hAnsi="Times New Roman" w:cs="Times New Roman"/>
          <w:color w:val="888B90"/>
          <w:sz w:val="20"/>
          <w:szCs w:val="20"/>
          <w:lang w:val="fr-ML"/>
        </w:rPr>
        <w:t xml:space="preserve"> </w:t>
      </w:r>
      <w:r w:rsidRPr="00C44A54">
        <w:rPr>
          <w:rFonts w:cs="Times New Roman"/>
          <w:sz w:val="20"/>
          <w:szCs w:val="20"/>
          <w:lang w:val="fr-ML"/>
        </w:rPr>
        <w:t xml:space="preserve">Sur toute l'étendue du territoire malien, les animaux peuvent </w:t>
      </w:r>
      <w:r>
        <w:rPr>
          <w:rFonts w:cs="Times New Roman"/>
          <w:sz w:val="20"/>
          <w:szCs w:val="20"/>
          <w:lang w:val="fr-ML"/>
        </w:rPr>
        <w:t>êt</w:t>
      </w:r>
      <w:r w:rsidRPr="00C44A54">
        <w:rPr>
          <w:rFonts w:cs="Times New Roman"/>
          <w:sz w:val="20"/>
          <w:szCs w:val="20"/>
          <w:lang w:val="fr-ML"/>
        </w:rPr>
        <w:t>r</w:t>
      </w:r>
      <w:r>
        <w:rPr>
          <w:rFonts w:cs="Times New Roman"/>
          <w:sz w:val="20"/>
          <w:szCs w:val="20"/>
          <w:lang w:val="fr-ML"/>
        </w:rPr>
        <w:t>e</w:t>
      </w:r>
      <w:r w:rsidRPr="00C44A54">
        <w:rPr>
          <w:rFonts w:cs="Times New Roman"/>
          <w:sz w:val="20"/>
          <w:szCs w:val="20"/>
          <w:lang w:val="fr-ML"/>
        </w:rPr>
        <w:t xml:space="preserve"> déplacés</w:t>
      </w:r>
    </w:p>
    <w:p w14:paraId="2A604DA0" w14:textId="386EC220" w:rsidR="00C44A54" w:rsidRPr="00C44A54" w:rsidRDefault="00C44A54" w:rsidP="00C44A54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44A54">
        <w:rPr>
          <w:rFonts w:cs="Times New Roman"/>
          <w:sz w:val="20"/>
          <w:szCs w:val="20"/>
          <w:lang w:val="fr-ML"/>
        </w:rPr>
        <w:t>pour</w:t>
      </w:r>
      <w:proofErr w:type="gramEnd"/>
      <w:r w:rsidRPr="00C44A54">
        <w:rPr>
          <w:rFonts w:cs="Times New Roman"/>
          <w:sz w:val="20"/>
          <w:szCs w:val="20"/>
          <w:lang w:val="fr-ML"/>
        </w:rPr>
        <w:t xml:space="preserve"> les besoins de l'élevage sédentaire, de l'élevage transhumant ou de l'élevage nomade</w:t>
      </w:r>
      <w:r>
        <w:rPr>
          <w:rFonts w:cs="Times New Roman"/>
          <w:sz w:val="20"/>
          <w:szCs w:val="20"/>
          <w:lang w:val="fr-ML"/>
        </w:rPr>
        <w:t>.</w:t>
      </w:r>
    </w:p>
    <w:p w14:paraId="150CEAB4" w14:textId="4B8ECCBD" w:rsidR="00C44A54" w:rsidRDefault="00C44A54" w:rsidP="00C44A54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14:paraId="0A9091D8" w14:textId="76E66055" w:rsidR="00C44A54" w:rsidRPr="00C74F8C" w:rsidRDefault="00C47B10" w:rsidP="00C44A54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BA6337">
        <w:rPr>
          <w:b/>
          <w:bCs/>
          <w:sz w:val="20"/>
          <w:szCs w:val="20"/>
        </w:rPr>
        <w:t>Article</w:t>
      </w:r>
      <w:proofErr w:type="spellEnd"/>
      <w:r w:rsidR="0028326E">
        <w:rPr>
          <w:b/>
          <w:bCs/>
          <w:sz w:val="20"/>
          <w:szCs w:val="20"/>
        </w:rPr>
        <w:t xml:space="preserve"> </w:t>
      </w:r>
      <w:proofErr w:type="gramStart"/>
      <w:r w:rsidRPr="00BA6337">
        <w:rPr>
          <w:b/>
          <w:bCs/>
          <w:sz w:val="20"/>
          <w:szCs w:val="20"/>
        </w:rPr>
        <w:t>15:</w:t>
      </w:r>
      <w:r w:rsidR="00C44A54" w:rsidRPr="00C74F8C">
        <w:rPr>
          <w:rFonts w:cs="Times New Roman"/>
          <w:color w:val="888B90"/>
          <w:sz w:val="20"/>
          <w:szCs w:val="20"/>
          <w:lang w:val="fr-ML"/>
        </w:rPr>
        <w:t xml:space="preserve"> </w:t>
      </w:r>
      <w:r w:rsidR="00C44A54" w:rsidRPr="00C74F8C">
        <w:rPr>
          <w:rFonts w:cs="Times New Roman"/>
          <w:color w:val="6D6D73"/>
          <w:sz w:val="20"/>
          <w:szCs w:val="20"/>
          <w:lang w:val="fr-ML"/>
        </w:rPr>
        <w:t xml:space="preserve"> </w:t>
      </w:r>
      <w:r w:rsidR="00C44A54" w:rsidRPr="00C74F8C">
        <w:rPr>
          <w:rFonts w:cs="Times New Roman"/>
          <w:sz w:val="20"/>
          <w:szCs w:val="20"/>
          <w:lang w:val="fr-ML"/>
        </w:rPr>
        <w:t>Le</w:t>
      </w:r>
      <w:proofErr w:type="gramEnd"/>
      <w:r w:rsidR="00C44A54" w:rsidRPr="00C74F8C">
        <w:rPr>
          <w:rFonts w:cs="Times New Roman"/>
          <w:sz w:val="20"/>
          <w:szCs w:val="20"/>
          <w:lang w:val="fr-ML"/>
        </w:rPr>
        <w:t xml:space="preserve"> déplacement des animaux se fait sur les pistes pastorales. Celles-ci sont</w:t>
      </w:r>
    </w:p>
    <w:p w14:paraId="7AA48774" w14:textId="57EF688D" w:rsidR="00C47B10" w:rsidRDefault="00BA6337" w:rsidP="00C44A54">
      <w:pPr>
        <w:rPr>
          <w:rFonts w:cs="Times New Roman"/>
          <w:sz w:val="20"/>
          <w:szCs w:val="20"/>
          <w:lang w:val="fr-ML"/>
        </w:rPr>
      </w:pPr>
      <w:proofErr w:type="gramStart"/>
      <w:r>
        <w:rPr>
          <w:rFonts w:cs="Times New Roman"/>
          <w:sz w:val="20"/>
          <w:szCs w:val="20"/>
          <w:lang w:val="fr-ML"/>
        </w:rPr>
        <w:t>c</w:t>
      </w:r>
      <w:r w:rsidR="0050695D" w:rsidRPr="00C74F8C">
        <w:rPr>
          <w:rFonts w:cs="Times New Roman"/>
          <w:sz w:val="20"/>
          <w:szCs w:val="20"/>
          <w:lang w:val="fr-ML"/>
        </w:rPr>
        <w:t>onstituées</w:t>
      </w:r>
      <w:proofErr w:type="gramEnd"/>
      <w:r w:rsidR="00C44A54" w:rsidRPr="00C74F8C">
        <w:rPr>
          <w:rFonts w:cs="Times New Roman"/>
          <w:sz w:val="20"/>
          <w:szCs w:val="20"/>
          <w:lang w:val="fr-ML"/>
        </w:rPr>
        <w:t xml:space="preserve"> de pistes pastorales locales et de pistes de transhumance.</w:t>
      </w:r>
    </w:p>
    <w:p w14:paraId="797A7872" w14:textId="77777777" w:rsidR="00C74F8C" w:rsidRPr="00C74F8C" w:rsidRDefault="00C74F8C" w:rsidP="00C44A54">
      <w:pPr>
        <w:rPr>
          <w:sz w:val="18"/>
          <w:szCs w:val="18"/>
        </w:rPr>
      </w:pPr>
    </w:p>
    <w:p w14:paraId="65CEA23A" w14:textId="7F0A82C7" w:rsidR="00BA6337" w:rsidRPr="00BA6337" w:rsidRDefault="00C47B10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BA6337">
        <w:rPr>
          <w:b/>
          <w:bCs/>
          <w:sz w:val="20"/>
          <w:szCs w:val="20"/>
        </w:rPr>
        <w:t>Article</w:t>
      </w:r>
      <w:proofErr w:type="spellEnd"/>
      <w:r w:rsidR="0028326E">
        <w:rPr>
          <w:b/>
          <w:bCs/>
          <w:sz w:val="20"/>
          <w:szCs w:val="20"/>
        </w:rPr>
        <w:t xml:space="preserve"> </w:t>
      </w:r>
      <w:r w:rsidRPr="00BA6337">
        <w:rPr>
          <w:b/>
          <w:bCs/>
          <w:sz w:val="20"/>
          <w:szCs w:val="20"/>
        </w:rPr>
        <w:t>16:</w:t>
      </w:r>
      <w:r w:rsidR="00BA6337">
        <w:rPr>
          <w:sz w:val="18"/>
          <w:szCs w:val="18"/>
        </w:rPr>
        <w:t xml:space="preserve"> </w:t>
      </w:r>
      <w:r w:rsidR="00BA6337" w:rsidRPr="00BA6337">
        <w:rPr>
          <w:rFonts w:cs="Times New Roman"/>
          <w:sz w:val="20"/>
          <w:szCs w:val="20"/>
          <w:lang w:val="fr-ML"/>
        </w:rPr>
        <w:t>Les collectivités territoriales assurent la gestion des pistes pastorales avec le</w:t>
      </w:r>
    </w:p>
    <w:p w14:paraId="71795EBB" w14:textId="77777777" w:rsidR="00BA6337" w:rsidRDefault="00BA6337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>
        <w:rPr>
          <w:rFonts w:cs="Times New Roman"/>
          <w:sz w:val="20"/>
          <w:szCs w:val="20"/>
          <w:lang w:val="fr-ML"/>
        </w:rPr>
        <w:t>concours</w:t>
      </w:r>
      <w:proofErr w:type="gramEnd"/>
      <w:r w:rsidRPr="00BA6337">
        <w:rPr>
          <w:rFonts w:cs="Times New Roman"/>
          <w:sz w:val="20"/>
          <w:szCs w:val="20"/>
          <w:lang w:val="fr-ML"/>
        </w:rPr>
        <w:t xml:space="preserve"> des organisations de pasteurs et en concertation avec tous les </w:t>
      </w:r>
      <w:r w:rsidRPr="00BA6337">
        <w:rPr>
          <w:rFonts w:cs="Arial"/>
          <w:sz w:val="20"/>
          <w:szCs w:val="20"/>
          <w:lang w:val="fr-ML"/>
        </w:rPr>
        <w:t xml:space="preserve">acteurs </w:t>
      </w:r>
      <w:r w:rsidRPr="00BA6337">
        <w:rPr>
          <w:rFonts w:cs="Times New Roman"/>
          <w:sz w:val="20"/>
          <w:szCs w:val="20"/>
          <w:lang w:val="fr-ML"/>
        </w:rPr>
        <w:t>concernés.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BA6337">
        <w:rPr>
          <w:rFonts w:cs="Times New Roman"/>
          <w:sz w:val="20"/>
          <w:szCs w:val="20"/>
          <w:lang w:val="fr-ML"/>
        </w:rPr>
        <w:t xml:space="preserve">Elles sont notamment chargées de la création de ces </w:t>
      </w:r>
      <w:r>
        <w:rPr>
          <w:rFonts w:cs="Times New Roman"/>
          <w:sz w:val="20"/>
          <w:szCs w:val="20"/>
          <w:lang w:val="fr-ML"/>
        </w:rPr>
        <w:t>p</w:t>
      </w:r>
      <w:r w:rsidRPr="00BA6337">
        <w:rPr>
          <w:rFonts w:cs="Times New Roman"/>
          <w:sz w:val="20"/>
          <w:szCs w:val="20"/>
          <w:lang w:val="fr-ML"/>
        </w:rPr>
        <w:t>istes, de leur r</w:t>
      </w:r>
      <w:r>
        <w:rPr>
          <w:rFonts w:cs="Times New Roman"/>
          <w:sz w:val="20"/>
          <w:szCs w:val="20"/>
          <w:lang w:val="fr-ML"/>
        </w:rPr>
        <w:t>é</w:t>
      </w:r>
      <w:r w:rsidRPr="00BA6337">
        <w:rPr>
          <w:rFonts w:cs="Times New Roman"/>
          <w:sz w:val="20"/>
          <w:szCs w:val="20"/>
          <w:lang w:val="fr-ML"/>
        </w:rPr>
        <w:t>habilitation</w:t>
      </w:r>
      <w:r>
        <w:rPr>
          <w:rFonts w:cs="Times New Roman"/>
          <w:sz w:val="20"/>
          <w:szCs w:val="20"/>
          <w:lang w:val="fr-ML"/>
        </w:rPr>
        <w:t xml:space="preserve">, </w:t>
      </w:r>
      <w:r w:rsidRPr="00BA6337">
        <w:rPr>
          <w:rFonts w:cs="Times New Roman"/>
          <w:sz w:val="20"/>
          <w:szCs w:val="20"/>
          <w:lang w:val="fr-ML"/>
        </w:rPr>
        <w:t>réactualisation, redéfinition et fermeture en cas de besoin. Elles procèdent à leur délimitation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BA6337">
        <w:rPr>
          <w:rFonts w:cs="Times New Roman"/>
          <w:sz w:val="20"/>
          <w:szCs w:val="20"/>
          <w:lang w:val="fr-ML"/>
        </w:rPr>
        <w:t>et assurent leur balisage et leur entretien par tous moyens appropriés</w:t>
      </w:r>
      <w:r>
        <w:rPr>
          <w:rFonts w:cs="Times New Roman"/>
          <w:sz w:val="20"/>
          <w:szCs w:val="20"/>
          <w:lang w:val="fr-ML"/>
        </w:rPr>
        <w:t>.</w:t>
      </w:r>
    </w:p>
    <w:p w14:paraId="1BB3EE1C" w14:textId="58341941" w:rsidR="00C47B10" w:rsidRPr="00BA6337" w:rsidRDefault="00C47B10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083F77BE" w14:textId="51480DB2" w:rsidR="00BA6337" w:rsidRPr="00CB7D74" w:rsidRDefault="00C47B10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28326E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19:</w:t>
      </w:r>
      <w:r w:rsidR="00BA6337" w:rsidRPr="00CB7D74">
        <w:rPr>
          <w:rFonts w:ascii="Times New Roman" w:hAnsi="Times New Roman" w:cs="Times New Roman"/>
          <w:sz w:val="20"/>
          <w:szCs w:val="20"/>
          <w:lang w:val="fr-ML"/>
        </w:rPr>
        <w:t xml:space="preserve"> </w:t>
      </w:r>
      <w:r w:rsidR="00BA6337" w:rsidRPr="00CB7D74">
        <w:rPr>
          <w:rFonts w:cs="Times New Roman"/>
          <w:sz w:val="20"/>
          <w:szCs w:val="20"/>
          <w:lang w:val="fr-ML"/>
        </w:rPr>
        <w:t xml:space="preserve">Les pasteurs ont le droit d'accéder librement aux gîtes d'étapes. </w:t>
      </w:r>
      <w:r w:rsidR="0028326E">
        <w:rPr>
          <w:rFonts w:cs="Times New Roman"/>
          <w:sz w:val="20"/>
          <w:szCs w:val="20"/>
          <w:lang w:val="fr-ML"/>
        </w:rPr>
        <w:t xml:space="preserve">Il </w:t>
      </w:r>
      <w:r w:rsidR="00BA6337" w:rsidRPr="00CB7D74">
        <w:rPr>
          <w:rFonts w:cs="Times New Roman"/>
          <w:sz w:val="20"/>
          <w:szCs w:val="20"/>
          <w:lang w:val="fr-ML"/>
        </w:rPr>
        <w:t>est interdit</w:t>
      </w:r>
    </w:p>
    <w:p w14:paraId="05E1675A" w14:textId="77777777" w:rsidR="00BA6337" w:rsidRPr="00CB7D74" w:rsidRDefault="00BA6337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d'occuper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ces derniers de manière à entraver la progression ou le séjour des pasteurs en</w:t>
      </w:r>
    </w:p>
    <w:p w14:paraId="550D5AA7" w14:textId="43EADA91" w:rsidR="00C47B10" w:rsidRDefault="00BA6337" w:rsidP="00BA6337">
      <w:pPr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déplacement</w:t>
      </w:r>
      <w:proofErr w:type="gramEnd"/>
      <w:r w:rsidRPr="00CB7D74">
        <w:rPr>
          <w:rFonts w:cs="Times New Roman"/>
          <w:sz w:val="20"/>
          <w:szCs w:val="20"/>
          <w:lang w:val="fr-ML"/>
        </w:rPr>
        <w:t>.</w:t>
      </w:r>
    </w:p>
    <w:p w14:paraId="23CFBD3A" w14:textId="77777777" w:rsidR="004A2ACC" w:rsidRPr="00CB7D74" w:rsidRDefault="004A2ACC" w:rsidP="00BA6337">
      <w:pPr>
        <w:rPr>
          <w:sz w:val="20"/>
          <w:szCs w:val="20"/>
        </w:rPr>
      </w:pPr>
    </w:p>
    <w:p w14:paraId="3244A370" w14:textId="5093D073" w:rsidR="00BA6337" w:rsidRPr="00CB7D74" w:rsidRDefault="00C47B10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28326E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20:</w:t>
      </w:r>
      <w:r w:rsidR="00BA6337" w:rsidRPr="00CB7D74">
        <w:rPr>
          <w:rFonts w:cs="Arial"/>
          <w:sz w:val="20"/>
          <w:szCs w:val="20"/>
          <w:lang w:val="fr-ML"/>
        </w:rPr>
        <w:t xml:space="preserve"> </w:t>
      </w:r>
      <w:r w:rsidR="0028326E">
        <w:rPr>
          <w:rFonts w:cs="Arial"/>
          <w:sz w:val="20"/>
          <w:szCs w:val="20"/>
          <w:lang w:val="fr-ML"/>
        </w:rPr>
        <w:t>L</w:t>
      </w:r>
      <w:r w:rsidR="00BA6337" w:rsidRPr="00CB7D74">
        <w:rPr>
          <w:rFonts w:cs="Times New Roman"/>
          <w:sz w:val="20"/>
          <w:szCs w:val="20"/>
          <w:lang w:val="fr-ML"/>
        </w:rPr>
        <w:t>es troupeaux en déplacement sont obligatoirement placés sous la</w:t>
      </w:r>
    </w:p>
    <w:p w14:paraId="2EF51E29" w14:textId="20BDDAFF" w:rsidR="00C47B10" w:rsidRDefault="00BA6337" w:rsidP="00EA5875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surveillance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de gardiens en nombre suffisant. Les gardiens sont tenus de présenter,</w:t>
      </w:r>
      <w:r w:rsidR="00EA5875">
        <w:rPr>
          <w:rFonts w:cs="Times New Roman"/>
          <w:sz w:val="20"/>
          <w:szCs w:val="20"/>
          <w:lang w:val="fr-ML"/>
        </w:rPr>
        <w:t xml:space="preserve"> à</w:t>
      </w:r>
      <w:r w:rsidRPr="00CB7D74">
        <w:rPr>
          <w:rFonts w:cs="Arial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toute</w:t>
      </w:r>
      <w:r w:rsidR="00EA5875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réquisition, les documents administratifs et zoo-sanitaires prévus par la législation en vigueur.</w:t>
      </w:r>
    </w:p>
    <w:p w14:paraId="251C2602" w14:textId="77777777" w:rsidR="004A2ACC" w:rsidRPr="00CB7D74" w:rsidRDefault="004A2ACC" w:rsidP="00BA6337">
      <w:pPr>
        <w:rPr>
          <w:sz w:val="20"/>
          <w:szCs w:val="20"/>
        </w:rPr>
      </w:pPr>
    </w:p>
    <w:p w14:paraId="2ACD5A2C" w14:textId="03D7A4DD" w:rsidR="00BA6337" w:rsidRPr="00CB7D74" w:rsidRDefault="00C47B10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EA5875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22:</w:t>
      </w:r>
      <w:r w:rsidR="00BA6337" w:rsidRPr="00CB7D74">
        <w:rPr>
          <w:rFonts w:cs="Times New Roman"/>
          <w:sz w:val="20"/>
          <w:szCs w:val="20"/>
          <w:lang w:val="fr-ML"/>
        </w:rPr>
        <w:t xml:space="preserve"> Les collectivités territoriales, en collaboration avec les autorités</w:t>
      </w:r>
    </w:p>
    <w:p w14:paraId="23090B2D" w14:textId="77777777" w:rsidR="00BA6337" w:rsidRPr="00CB7D74" w:rsidRDefault="00BA6337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traditionnelles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compétentes, les </w:t>
      </w:r>
      <w:r w:rsidRPr="00CB7D74">
        <w:rPr>
          <w:rFonts w:cs="Arial"/>
          <w:sz w:val="20"/>
          <w:szCs w:val="20"/>
          <w:lang w:val="fr-ML"/>
        </w:rPr>
        <w:t xml:space="preserve">organisations </w:t>
      </w:r>
      <w:r w:rsidRPr="00CB7D74">
        <w:rPr>
          <w:rFonts w:cs="Times New Roman"/>
          <w:sz w:val="20"/>
          <w:szCs w:val="20"/>
          <w:lang w:val="fr-ML"/>
        </w:rPr>
        <w:t>d'agriculteurs et les autres partenaires</w:t>
      </w:r>
    </w:p>
    <w:p w14:paraId="2CFE71E0" w14:textId="19A9C381" w:rsidR="00BA6337" w:rsidRPr="00CB7D74" w:rsidRDefault="00BA6337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intéressés</w:t>
      </w:r>
      <w:proofErr w:type="gramEnd"/>
      <w:r w:rsidRPr="00CB7D74">
        <w:rPr>
          <w:rFonts w:cs="Times New Roman"/>
          <w:sz w:val="20"/>
          <w:szCs w:val="20"/>
          <w:lang w:val="fr-ML"/>
        </w:rPr>
        <w:t>, notamment l'administration et les services techniques locaux é</w:t>
      </w:r>
      <w:r w:rsidR="00EA5875">
        <w:rPr>
          <w:rFonts w:cs="Times New Roman"/>
          <w:sz w:val="20"/>
          <w:szCs w:val="20"/>
          <w:lang w:val="fr-ML"/>
        </w:rPr>
        <w:t>t</w:t>
      </w:r>
      <w:r w:rsidRPr="00CB7D74">
        <w:rPr>
          <w:rFonts w:cs="Times New Roman"/>
          <w:sz w:val="20"/>
          <w:szCs w:val="20"/>
          <w:lang w:val="fr-ML"/>
        </w:rPr>
        <w:t>abliss</w:t>
      </w:r>
      <w:r w:rsidR="00EA5875">
        <w:rPr>
          <w:rFonts w:cs="Times New Roman"/>
          <w:sz w:val="20"/>
          <w:szCs w:val="20"/>
          <w:lang w:val="fr-ML"/>
        </w:rPr>
        <w:t>e</w:t>
      </w:r>
      <w:r w:rsidRPr="00CB7D74">
        <w:rPr>
          <w:rFonts w:cs="Times New Roman"/>
          <w:sz w:val="20"/>
          <w:szCs w:val="20"/>
          <w:lang w:val="fr-ML"/>
        </w:rPr>
        <w:t xml:space="preserve">nt </w:t>
      </w:r>
      <w:r w:rsidR="00EA5875">
        <w:rPr>
          <w:rFonts w:cs="Times New Roman"/>
          <w:sz w:val="20"/>
          <w:szCs w:val="20"/>
          <w:lang w:val="fr-ML"/>
        </w:rPr>
        <w:t>de</w:t>
      </w:r>
    </w:p>
    <w:p w14:paraId="0C9C16F6" w14:textId="71231656" w:rsidR="00C47B10" w:rsidRPr="00CB7D74" w:rsidRDefault="00BA6337" w:rsidP="00BA6337">
      <w:pPr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manière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concertée, chaque année s'il </w:t>
      </w:r>
      <w:r w:rsidRPr="00CB7D74">
        <w:rPr>
          <w:rFonts w:cs="Arial"/>
          <w:sz w:val="20"/>
          <w:szCs w:val="20"/>
          <w:lang w:val="fr-ML"/>
        </w:rPr>
        <w:t xml:space="preserve">y </w:t>
      </w:r>
      <w:r w:rsidRPr="00CB7D74">
        <w:rPr>
          <w:rFonts w:cs="Times New Roman"/>
          <w:sz w:val="20"/>
          <w:szCs w:val="20"/>
          <w:lang w:val="fr-ML"/>
        </w:rPr>
        <w:t>a lieu, le calendrier de la transhumance.</w:t>
      </w:r>
    </w:p>
    <w:p w14:paraId="6A1CD4C8" w14:textId="6F1BDA17" w:rsidR="00BA6337" w:rsidRDefault="00BA6337" w:rsidP="00BA6337">
      <w:pPr>
        <w:rPr>
          <w:rFonts w:ascii="Times New Roman" w:hAnsi="Times New Roman" w:cs="Times New Roman"/>
          <w:color w:val="B8BCBF"/>
          <w:sz w:val="20"/>
          <w:szCs w:val="20"/>
          <w:lang w:val="fr-ML"/>
        </w:rPr>
      </w:pPr>
    </w:p>
    <w:p w14:paraId="1A8A919B" w14:textId="480DA2FF" w:rsidR="00BA6337" w:rsidRPr="003D18AB" w:rsidRDefault="00BA6337" w:rsidP="00BA6337">
      <w:pPr>
        <w:rPr>
          <w:rFonts w:cs="Times New Roman"/>
          <w:b/>
          <w:bCs/>
          <w:sz w:val="22"/>
          <w:lang w:val="fr-ML"/>
        </w:rPr>
      </w:pPr>
      <w:r w:rsidRPr="003D18AB">
        <w:rPr>
          <w:rFonts w:cs="Times New Roman"/>
          <w:b/>
          <w:bCs/>
          <w:sz w:val="22"/>
          <w:highlight w:val="cyan"/>
          <w:lang w:val="fr-ML"/>
        </w:rPr>
        <w:t>Déplacements des animaux</w:t>
      </w:r>
      <w:r w:rsidR="003D18AB" w:rsidRPr="003D18AB">
        <w:rPr>
          <w:rFonts w:cs="Times New Roman"/>
          <w:b/>
          <w:bCs/>
          <w:sz w:val="22"/>
          <w:highlight w:val="cyan"/>
          <w:lang w:val="fr-ML"/>
        </w:rPr>
        <w:t xml:space="preserve"> </w:t>
      </w:r>
      <w:r w:rsidRPr="003D18AB">
        <w:rPr>
          <w:rFonts w:cs="Times New Roman"/>
          <w:b/>
          <w:bCs/>
          <w:sz w:val="22"/>
          <w:highlight w:val="cyan"/>
          <w:lang w:val="fr-ML"/>
        </w:rPr>
        <w:t>(</w:t>
      </w:r>
      <w:r w:rsidR="00FA1AF7" w:rsidRPr="003D18AB">
        <w:rPr>
          <w:rFonts w:cs="Times New Roman"/>
          <w:b/>
          <w:bCs/>
          <w:sz w:val="22"/>
          <w:highlight w:val="cyan"/>
          <w:lang w:val="fr-ML"/>
        </w:rPr>
        <w:t>internationaux)</w:t>
      </w:r>
      <w:r w:rsidR="003D18AB" w:rsidRPr="003D18AB">
        <w:rPr>
          <w:rFonts w:cs="Times New Roman"/>
          <w:b/>
          <w:bCs/>
          <w:sz w:val="22"/>
          <w:highlight w:val="cyan"/>
          <w:lang w:val="fr-ML"/>
        </w:rPr>
        <w:t xml:space="preserve"> </w:t>
      </w:r>
      <w:r w:rsidR="00FA1AF7" w:rsidRPr="003D18AB">
        <w:rPr>
          <w:rFonts w:cs="Times New Roman"/>
          <w:b/>
          <w:bCs/>
          <w:sz w:val="22"/>
          <w:highlight w:val="cyan"/>
          <w:lang w:val="fr-ML"/>
        </w:rPr>
        <w:t>:</w:t>
      </w:r>
    </w:p>
    <w:p w14:paraId="51B763BA" w14:textId="77777777" w:rsidR="00BA6337" w:rsidRPr="00C47B10" w:rsidRDefault="00BA6337" w:rsidP="00BA6337">
      <w:pPr>
        <w:rPr>
          <w:sz w:val="18"/>
          <w:szCs w:val="18"/>
        </w:rPr>
      </w:pPr>
    </w:p>
    <w:p w14:paraId="21C8E9E8" w14:textId="2E8725C8" w:rsidR="00BA6337" w:rsidRPr="00CB7D74" w:rsidRDefault="00C47B10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EA5875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25:</w:t>
      </w:r>
      <w:r w:rsidR="00BA6337" w:rsidRPr="00CB7D74">
        <w:rPr>
          <w:rFonts w:cs="Times New Roman"/>
          <w:sz w:val="20"/>
          <w:szCs w:val="20"/>
          <w:lang w:val="fr-ML"/>
        </w:rPr>
        <w:t xml:space="preserve"> La transhumance internationale s'effectue obligatoirement sur les pistes de</w:t>
      </w:r>
    </w:p>
    <w:p w14:paraId="33C225D3" w14:textId="77777777" w:rsidR="00BA6337" w:rsidRPr="00CB7D74" w:rsidRDefault="00BA6337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transhumance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des pays concernés.</w:t>
      </w:r>
    </w:p>
    <w:p w14:paraId="267E67F7" w14:textId="39C9648A" w:rsidR="00BA6337" w:rsidRPr="00CB7D74" w:rsidRDefault="00BA6337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B7D74">
        <w:rPr>
          <w:rFonts w:cs="Times New Roman"/>
          <w:sz w:val="20"/>
          <w:szCs w:val="20"/>
          <w:lang w:val="fr-ML"/>
        </w:rPr>
        <w:t>Les animaux en transhumance internationale sont placés sous la surveillance de gardiens en</w:t>
      </w:r>
      <w:r w:rsidR="00EA5875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nombre suffisant. Ceux-ci sont tenus de présenter, à toute réquisition, les documents</w:t>
      </w:r>
    </w:p>
    <w:p w14:paraId="46A5A2BB" w14:textId="1A1E73FA" w:rsidR="00BA6337" w:rsidRDefault="00BA6337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administratifs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et zoo-sanitaires prévus par la législation en vigueur et les accords bilatéraux et</w:t>
      </w:r>
      <w:r w:rsidR="00EA5875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régionaux.</w:t>
      </w:r>
    </w:p>
    <w:p w14:paraId="77152B24" w14:textId="77777777" w:rsidR="00CB7D74" w:rsidRPr="00CB7D74" w:rsidRDefault="00CB7D74" w:rsidP="00BA633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77A3CB21" w14:textId="0FBC34AE" w:rsidR="00BA6337" w:rsidRPr="00CB7D74" w:rsidRDefault="00C47B10" w:rsidP="00FF24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CB7D74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26:</w:t>
      </w:r>
      <w:r w:rsidR="00BA6337" w:rsidRPr="00CB7D74">
        <w:rPr>
          <w:rFonts w:cs="Times New Roman"/>
          <w:sz w:val="20"/>
          <w:szCs w:val="20"/>
          <w:lang w:val="fr-ML"/>
        </w:rPr>
        <w:t xml:space="preserve"> Les animaux en transhumance internationale doivent, pour entrer </w:t>
      </w:r>
      <w:proofErr w:type="gramStart"/>
      <w:r w:rsidR="00BA6337" w:rsidRPr="00CB7D74">
        <w:rPr>
          <w:rFonts w:cs="Times New Roman"/>
          <w:sz w:val="20"/>
          <w:szCs w:val="20"/>
          <w:lang w:val="fr-ML"/>
        </w:rPr>
        <w:t>dans les</w:t>
      </w:r>
      <w:proofErr w:type="gramEnd"/>
    </w:p>
    <w:p w14:paraId="61B4A341" w14:textId="77777777" w:rsidR="00BA6337" w:rsidRPr="00CB7D74" w:rsidRDefault="00BA6337" w:rsidP="00FF24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pays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d'accueil, pénétrer par les postes prévus à cet effet par les accords bilatéraux et</w:t>
      </w:r>
    </w:p>
    <w:p w14:paraId="69E7CE9A" w14:textId="77777777" w:rsidR="00BA6337" w:rsidRPr="00CB7D74" w:rsidRDefault="00BA6337" w:rsidP="00FF24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régionaux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. L'information relative </w:t>
      </w:r>
      <w:r w:rsidRPr="00CB7D74">
        <w:rPr>
          <w:rFonts w:cs="Arial"/>
          <w:sz w:val="20"/>
          <w:szCs w:val="20"/>
          <w:lang w:val="fr-ML"/>
        </w:rPr>
        <w:t xml:space="preserve">à </w:t>
      </w:r>
      <w:r w:rsidRPr="00CB7D74">
        <w:rPr>
          <w:rFonts w:cs="Times New Roman"/>
          <w:sz w:val="20"/>
          <w:szCs w:val="20"/>
          <w:lang w:val="fr-ML"/>
        </w:rPr>
        <w:t>ces postes d'entrée est donnée aux pasteurs par les</w:t>
      </w:r>
    </w:p>
    <w:p w14:paraId="7CEDC98D" w14:textId="77777777" w:rsidR="00BA6337" w:rsidRPr="00CB7D74" w:rsidRDefault="00BA6337" w:rsidP="00FF24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autorités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administratives et les collectivités territoriales frontalières concemées.</w:t>
      </w:r>
    </w:p>
    <w:p w14:paraId="50691602" w14:textId="1E45D06E" w:rsidR="00BA6337" w:rsidRPr="003D18AB" w:rsidRDefault="00BA6337" w:rsidP="00FF24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  <w:lang w:val="fr-ML"/>
        </w:rPr>
      </w:pPr>
      <w:r w:rsidRPr="00CB7D74">
        <w:rPr>
          <w:rFonts w:cs="Times New Roman"/>
          <w:sz w:val="20"/>
          <w:szCs w:val="20"/>
          <w:lang w:val="fr-ML"/>
        </w:rPr>
        <w:t>L'Etat malien assure le suivi de la transhumance internationale, notamment par la promotion</w:t>
      </w:r>
      <w:r w:rsidR="003D18AB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de rencontres entre les autorités administratives et les collectivités territoriales frontalières</w:t>
      </w:r>
      <w:r w:rsidR="003D18AB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concernées.</w:t>
      </w:r>
    </w:p>
    <w:p w14:paraId="4D00A4B4" w14:textId="6A7E3619" w:rsidR="00C47B10" w:rsidRPr="00C47B10" w:rsidRDefault="00C47B10" w:rsidP="00C47B10">
      <w:pPr>
        <w:rPr>
          <w:sz w:val="18"/>
          <w:szCs w:val="18"/>
        </w:rPr>
      </w:pPr>
    </w:p>
    <w:p w14:paraId="731EEC5D" w14:textId="4E32F27E" w:rsidR="00FA1AF7" w:rsidRPr="003D18AB" w:rsidRDefault="00FA1AF7" w:rsidP="00FA1AF7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proofErr w:type="spellStart"/>
      <w:r w:rsidRPr="003D18AB">
        <w:rPr>
          <w:b/>
          <w:bCs/>
          <w:sz w:val="22"/>
          <w:highlight w:val="cyan"/>
        </w:rPr>
        <w:t>Accès</w:t>
      </w:r>
      <w:proofErr w:type="spellEnd"/>
      <w:r w:rsidRPr="003D18AB">
        <w:rPr>
          <w:b/>
          <w:bCs/>
          <w:sz w:val="22"/>
          <w:highlight w:val="cyan"/>
        </w:rPr>
        <w:t xml:space="preserve"> </w:t>
      </w:r>
      <w:proofErr w:type="spellStart"/>
      <w:r w:rsidRPr="003D18AB">
        <w:rPr>
          <w:b/>
          <w:bCs/>
          <w:sz w:val="22"/>
          <w:highlight w:val="cyan"/>
        </w:rPr>
        <w:t>aux</w:t>
      </w:r>
      <w:proofErr w:type="spellEnd"/>
      <w:r w:rsidRPr="003D18AB">
        <w:rPr>
          <w:b/>
          <w:bCs/>
          <w:sz w:val="22"/>
          <w:highlight w:val="cyan"/>
        </w:rPr>
        <w:t xml:space="preserve"> </w:t>
      </w:r>
      <w:proofErr w:type="spellStart"/>
      <w:proofErr w:type="gramStart"/>
      <w:r w:rsidRPr="003D18AB">
        <w:rPr>
          <w:b/>
          <w:bCs/>
          <w:sz w:val="22"/>
          <w:highlight w:val="cyan"/>
        </w:rPr>
        <w:t>pâturages</w:t>
      </w:r>
      <w:proofErr w:type="spellEnd"/>
      <w:r w:rsidR="003D18AB">
        <w:rPr>
          <w:b/>
          <w:bCs/>
          <w:sz w:val="22"/>
        </w:rPr>
        <w:t xml:space="preserve"> :</w:t>
      </w:r>
      <w:proofErr w:type="gramEnd"/>
    </w:p>
    <w:p w14:paraId="3D410E85" w14:textId="77777777" w:rsidR="00FA1AF7" w:rsidRPr="00FA1AF7" w:rsidRDefault="00FA1AF7" w:rsidP="00FA1AF7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14:paraId="0C144C3D" w14:textId="20CDBC44" w:rsidR="00FA1AF7" w:rsidRPr="00CB7D74" w:rsidRDefault="00C47B10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CB7D74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27:</w:t>
      </w:r>
      <w:r w:rsidR="00FA1AF7" w:rsidRPr="00CB7D74">
        <w:rPr>
          <w:rFonts w:cs="Times New Roman"/>
          <w:sz w:val="20"/>
          <w:szCs w:val="20"/>
          <w:lang w:val="fr-ML"/>
        </w:rPr>
        <w:t xml:space="preserve"> Les espaces pastoraux re levant du domaine </w:t>
      </w:r>
      <w:proofErr w:type="spellStart"/>
      <w:r w:rsidR="00FA1AF7" w:rsidRPr="00CB7D74">
        <w:rPr>
          <w:rFonts w:cs="Times New Roman"/>
          <w:sz w:val="20"/>
          <w:szCs w:val="20"/>
          <w:lang w:val="fr-ML"/>
        </w:rPr>
        <w:t>cie</w:t>
      </w:r>
      <w:proofErr w:type="spellEnd"/>
      <w:r w:rsidR="00FA1AF7" w:rsidRPr="00CB7D74">
        <w:rPr>
          <w:rFonts w:cs="Times New Roman"/>
          <w:sz w:val="20"/>
          <w:szCs w:val="20"/>
          <w:lang w:val="fr-ML"/>
        </w:rPr>
        <w:t xml:space="preserve"> l'Etat et des collectivités</w:t>
      </w:r>
    </w:p>
    <w:p w14:paraId="01BD6BB3" w14:textId="77777777" w:rsidR="00FA1AF7" w:rsidRPr="00CB7D74" w:rsidRDefault="00FA1AF7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territoriales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sont constitués par</w:t>
      </w:r>
    </w:p>
    <w:p w14:paraId="5AD95398" w14:textId="77777777" w:rsidR="00FA1AF7" w:rsidRPr="00FF24BA" w:rsidRDefault="00FA1AF7" w:rsidP="00FF24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proofErr w:type="gramStart"/>
      <w:r w:rsidRPr="00FF24BA">
        <w:rPr>
          <w:rFonts w:cs="Times New Roman"/>
          <w:sz w:val="20"/>
          <w:szCs w:val="20"/>
        </w:rPr>
        <w:t>les</w:t>
      </w:r>
      <w:proofErr w:type="gramEnd"/>
      <w:r w:rsidRPr="00FF24BA">
        <w:rPr>
          <w:rFonts w:cs="Times New Roman"/>
          <w:sz w:val="20"/>
          <w:szCs w:val="20"/>
        </w:rPr>
        <w:t xml:space="preserve"> pâturages herbacés et aériens ;</w:t>
      </w:r>
    </w:p>
    <w:p w14:paraId="5E68D672" w14:textId="27945B6C" w:rsidR="00FA1AF7" w:rsidRPr="00FF24BA" w:rsidRDefault="00FA1AF7" w:rsidP="00FF24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proofErr w:type="gramStart"/>
      <w:r w:rsidRPr="00FF24BA">
        <w:rPr>
          <w:rFonts w:cs="Times New Roman"/>
          <w:sz w:val="20"/>
          <w:szCs w:val="20"/>
        </w:rPr>
        <w:t>les</w:t>
      </w:r>
      <w:proofErr w:type="gramEnd"/>
      <w:r w:rsidRPr="00FF24BA">
        <w:rPr>
          <w:rFonts w:cs="Times New Roman"/>
          <w:sz w:val="20"/>
          <w:szCs w:val="20"/>
        </w:rPr>
        <w:t xml:space="preserve"> bourgoutières </w:t>
      </w:r>
      <w:proofErr w:type="spellStart"/>
      <w:r w:rsidRPr="00FF24BA">
        <w:rPr>
          <w:rFonts w:cs="Times New Roman"/>
          <w:sz w:val="20"/>
          <w:szCs w:val="20"/>
        </w:rPr>
        <w:t>cornmunautair</w:t>
      </w:r>
      <w:r w:rsidR="00FF24BA">
        <w:rPr>
          <w:rFonts w:cs="Times New Roman"/>
          <w:sz w:val="20"/>
          <w:szCs w:val="20"/>
        </w:rPr>
        <w:t>e</w:t>
      </w:r>
      <w:r w:rsidRPr="00FF24BA">
        <w:rPr>
          <w:rFonts w:cs="Times New Roman"/>
          <w:sz w:val="20"/>
          <w:szCs w:val="20"/>
        </w:rPr>
        <w:t>s</w:t>
      </w:r>
      <w:proofErr w:type="spellEnd"/>
      <w:r w:rsidRPr="00FF24BA">
        <w:rPr>
          <w:rFonts w:cs="Times New Roman"/>
          <w:sz w:val="20"/>
          <w:szCs w:val="20"/>
        </w:rPr>
        <w:t xml:space="preserve"> ;</w:t>
      </w:r>
    </w:p>
    <w:p w14:paraId="76F7B74A" w14:textId="77777777" w:rsidR="00FA1AF7" w:rsidRPr="00FF24BA" w:rsidRDefault="00FA1AF7" w:rsidP="00FF24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proofErr w:type="gramStart"/>
      <w:r w:rsidRPr="00FF24BA">
        <w:rPr>
          <w:rFonts w:cs="Times New Roman"/>
          <w:sz w:val="20"/>
          <w:szCs w:val="20"/>
        </w:rPr>
        <w:t>les</w:t>
      </w:r>
      <w:proofErr w:type="gramEnd"/>
      <w:r w:rsidRPr="00FF24BA">
        <w:rPr>
          <w:rFonts w:cs="Times New Roman"/>
          <w:sz w:val="20"/>
          <w:szCs w:val="20"/>
        </w:rPr>
        <w:t xml:space="preserve"> terres salées;</w:t>
      </w:r>
    </w:p>
    <w:p w14:paraId="183F96F5" w14:textId="77777777" w:rsidR="00FA1AF7" w:rsidRPr="00FF24BA" w:rsidRDefault="00FA1AF7" w:rsidP="00FF24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proofErr w:type="gramStart"/>
      <w:r w:rsidRPr="00FF24BA">
        <w:rPr>
          <w:rFonts w:cs="Times New Roman"/>
          <w:sz w:val="20"/>
          <w:szCs w:val="20"/>
        </w:rPr>
        <w:t>les</w:t>
      </w:r>
      <w:proofErr w:type="gramEnd"/>
      <w:r w:rsidRPr="00FF24BA">
        <w:rPr>
          <w:rFonts w:cs="Times New Roman"/>
          <w:sz w:val="20"/>
          <w:szCs w:val="20"/>
        </w:rPr>
        <w:t xml:space="preserve"> points d'eau;</w:t>
      </w:r>
    </w:p>
    <w:p w14:paraId="5A8EFF42" w14:textId="77777777" w:rsidR="00FA1AF7" w:rsidRPr="00FF24BA" w:rsidRDefault="00FA1AF7" w:rsidP="00FF24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proofErr w:type="gramStart"/>
      <w:r w:rsidRPr="00FF24BA">
        <w:rPr>
          <w:rFonts w:cs="Times New Roman"/>
          <w:sz w:val="20"/>
          <w:szCs w:val="20"/>
        </w:rPr>
        <w:t>les</w:t>
      </w:r>
      <w:proofErr w:type="gramEnd"/>
      <w:r w:rsidRPr="00FF24BA">
        <w:rPr>
          <w:rFonts w:cs="Times New Roman"/>
          <w:sz w:val="20"/>
          <w:szCs w:val="20"/>
        </w:rPr>
        <w:t xml:space="preserve"> gîtes d'étapes.</w:t>
      </w:r>
    </w:p>
    <w:p w14:paraId="3F0E7F4B" w14:textId="2F6D0311" w:rsidR="00C47B10" w:rsidRPr="00CB7D74" w:rsidRDefault="00C47B10" w:rsidP="00FA1AF7">
      <w:pPr>
        <w:rPr>
          <w:sz w:val="20"/>
          <w:szCs w:val="20"/>
        </w:rPr>
      </w:pPr>
    </w:p>
    <w:p w14:paraId="0C77071C" w14:textId="7A581941" w:rsidR="00FA1AF7" w:rsidRPr="00CB7D74" w:rsidRDefault="00C47B10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CB7D74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28:</w:t>
      </w:r>
      <w:r w:rsidR="00FA1AF7" w:rsidRPr="00CB7D74">
        <w:rPr>
          <w:rFonts w:cs="Times New Roman"/>
          <w:sz w:val="20"/>
          <w:szCs w:val="20"/>
          <w:lang w:val="fr-ML"/>
        </w:rPr>
        <w:t xml:space="preserve"> Dans le domaine forestier non-classé, l'accès aux pâturages est libre et ne</w:t>
      </w:r>
    </w:p>
    <w:p w14:paraId="4D587C30" w14:textId="77777777" w:rsidR="00FA1AF7" w:rsidRPr="00CB7D74" w:rsidRDefault="00FA1AF7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donne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lieu à la perception d'aucune taxe ou redevance.</w:t>
      </w:r>
    </w:p>
    <w:p w14:paraId="7BA5405E" w14:textId="402CCA26" w:rsidR="00FA1AF7" w:rsidRPr="00CB7D74" w:rsidRDefault="00FA1AF7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B7D74">
        <w:rPr>
          <w:rFonts w:cs="Times New Roman"/>
          <w:sz w:val="20"/>
          <w:szCs w:val="20"/>
          <w:lang w:val="fr-ML"/>
        </w:rPr>
        <w:t>De même, aucune taxe ou redevance n'est perçue sur les pistes de transhumance et les gîtes</w:t>
      </w:r>
      <w:r w:rsidR="00FF24BA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d'étape.</w:t>
      </w:r>
    </w:p>
    <w:p w14:paraId="4F5C9F32" w14:textId="5B01B963" w:rsidR="00FA1AF7" w:rsidRPr="00CB7D74" w:rsidRDefault="00FA1AF7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B7D74">
        <w:rPr>
          <w:rFonts w:cs="Times New Roman"/>
          <w:sz w:val="20"/>
          <w:szCs w:val="20"/>
          <w:lang w:val="fr-ML"/>
        </w:rPr>
        <w:t xml:space="preserve">Le passage des animaux sur le territoire des collectivités territoriales ne </w:t>
      </w:r>
      <w:r w:rsidRPr="00CB7D74">
        <w:rPr>
          <w:rFonts w:cs="Arial"/>
          <w:sz w:val="20"/>
          <w:szCs w:val="20"/>
          <w:lang w:val="fr-ML"/>
        </w:rPr>
        <w:t xml:space="preserve">doit </w:t>
      </w:r>
      <w:r w:rsidRPr="00CB7D74">
        <w:rPr>
          <w:rFonts w:cs="Times New Roman"/>
          <w:sz w:val="20"/>
          <w:szCs w:val="20"/>
          <w:lang w:val="fr-ML"/>
        </w:rPr>
        <w:t>pas excéder les</w:t>
      </w:r>
      <w:r w:rsidR="00FF24BA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délais techniquement requis.</w:t>
      </w:r>
    </w:p>
    <w:p w14:paraId="2F542605" w14:textId="77777777" w:rsidR="00FA1AF7" w:rsidRPr="00CB7D74" w:rsidRDefault="00FA1AF7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B7D74">
        <w:rPr>
          <w:rFonts w:cs="Times New Roman"/>
          <w:sz w:val="20"/>
          <w:szCs w:val="20"/>
          <w:lang w:val="fr-ML"/>
        </w:rPr>
        <w:t>Un décret pris en Conseil des Ministres fixe les modalités de la transhumance.</w:t>
      </w:r>
    </w:p>
    <w:p w14:paraId="5155F793" w14:textId="2D3ABC0C" w:rsidR="00C47B10" w:rsidRPr="00CB7D74" w:rsidRDefault="00FA1AF7" w:rsidP="00FF24BA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B7D74">
        <w:rPr>
          <w:rFonts w:cs="Times New Roman"/>
          <w:sz w:val="20"/>
          <w:szCs w:val="20"/>
          <w:lang w:val="fr-ML"/>
        </w:rPr>
        <w:t>Les pâturages herbacés et aériens peuvent être exploités par tout pasteur. S</w:t>
      </w:r>
      <w:r w:rsidR="00FF24BA">
        <w:rPr>
          <w:rFonts w:cs="Times New Roman"/>
          <w:sz w:val="20"/>
          <w:szCs w:val="20"/>
          <w:lang w:val="fr-ML"/>
        </w:rPr>
        <w:t>ous</w:t>
      </w:r>
      <w:r w:rsidRPr="00CB7D74">
        <w:rPr>
          <w:rFonts w:cs="Times New Roman"/>
          <w:sz w:val="20"/>
          <w:szCs w:val="20"/>
          <w:lang w:val="fr-ML"/>
        </w:rPr>
        <w:t xml:space="preserve"> réserve du</w:t>
      </w:r>
      <w:r w:rsidR="00FF24BA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 xml:space="preserve">respect des règles générales relatives à la protection de l'environnement et </w:t>
      </w:r>
      <w:r w:rsidR="00FF24BA">
        <w:rPr>
          <w:rFonts w:cs="Times New Roman"/>
          <w:sz w:val="20"/>
          <w:szCs w:val="20"/>
          <w:lang w:val="fr-ML"/>
        </w:rPr>
        <w:t>à</w:t>
      </w:r>
      <w:r w:rsidRPr="00CB7D74">
        <w:rPr>
          <w:rFonts w:cs="Times New Roman"/>
          <w:sz w:val="20"/>
          <w:szCs w:val="20"/>
          <w:lang w:val="fr-ML"/>
        </w:rPr>
        <w:t xml:space="preserve"> la gestion des</w:t>
      </w:r>
      <w:r w:rsidR="00FF24BA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ressources naturelles.</w:t>
      </w:r>
    </w:p>
    <w:p w14:paraId="2B4A8EA3" w14:textId="77777777" w:rsidR="00FA1AF7" w:rsidRPr="00CB7D74" w:rsidRDefault="00FA1AF7" w:rsidP="00FA1AF7">
      <w:pPr>
        <w:rPr>
          <w:sz w:val="20"/>
          <w:szCs w:val="20"/>
        </w:rPr>
      </w:pPr>
    </w:p>
    <w:p w14:paraId="5D720E09" w14:textId="45951687" w:rsidR="00FA1AF7" w:rsidRPr="00CB7D74" w:rsidRDefault="00C47B10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CB7D74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30:</w:t>
      </w:r>
      <w:r w:rsidR="00FA1AF7" w:rsidRPr="00CB7D74">
        <w:rPr>
          <w:rFonts w:cs="Times New Roman"/>
          <w:sz w:val="20"/>
          <w:szCs w:val="20"/>
          <w:lang w:val="fr-ML"/>
        </w:rPr>
        <w:t xml:space="preserve"> Les plaines à fonio sauvage sont d'accès libre aux pasteurs, après le</w:t>
      </w:r>
    </w:p>
    <w:p w14:paraId="5B1BF19C" w14:textId="2BBBCE86" w:rsidR="00C47B10" w:rsidRDefault="00FA1AF7" w:rsidP="00FF24BA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ramassage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des graines, </w:t>
      </w:r>
      <w:r w:rsidRPr="00CB7D74">
        <w:rPr>
          <w:rFonts w:cs="Arial"/>
          <w:sz w:val="20"/>
          <w:szCs w:val="20"/>
          <w:lang w:val="fr-ML"/>
        </w:rPr>
        <w:t xml:space="preserve">à </w:t>
      </w:r>
      <w:r w:rsidRPr="00CB7D74">
        <w:rPr>
          <w:rFonts w:cs="Times New Roman"/>
          <w:sz w:val="20"/>
          <w:szCs w:val="20"/>
          <w:lang w:val="fr-ML"/>
        </w:rPr>
        <w:t>partir d'une date fixée par les collectivités territoriales</w:t>
      </w:r>
      <w:r w:rsidR="00FF24BA">
        <w:rPr>
          <w:rFonts w:cs="Times New Roman"/>
          <w:sz w:val="20"/>
          <w:szCs w:val="20"/>
          <w:lang w:val="fr-ML"/>
        </w:rPr>
        <w:t>,</w:t>
      </w:r>
      <w:r w:rsidRPr="00CB7D74">
        <w:rPr>
          <w:rFonts w:cs="Times New Roman"/>
          <w:sz w:val="20"/>
          <w:szCs w:val="20"/>
          <w:lang w:val="fr-ML"/>
        </w:rPr>
        <w:t xml:space="preserve"> en rapport</w:t>
      </w:r>
      <w:r w:rsidR="00FF24BA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avec les communautés usagères des plaines à fonio.</w:t>
      </w:r>
    </w:p>
    <w:p w14:paraId="6098161C" w14:textId="77777777" w:rsidR="00CB7D74" w:rsidRPr="00CB7D74" w:rsidRDefault="00CB7D74" w:rsidP="00FA1AF7">
      <w:pPr>
        <w:rPr>
          <w:sz w:val="20"/>
          <w:szCs w:val="20"/>
        </w:rPr>
      </w:pPr>
    </w:p>
    <w:p w14:paraId="2FB4F998" w14:textId="038E082C" w:rsidR="00FA1AF7" w:rsidRPr="00CB7D74" w:rsidRDefault="00C47B10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CB7D74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31:</w:t>
      </w:r>
      <w:r w:rsidR="00FA1AF7" w:rsidRPr="00CB7D74">
        <w:rPr>
          <w:rFonts w:cs="Times New Roman"/>
          <w:sz w:val="20"/>
          <w:szCs w:val="20"/>
          <w:lang w:val="fr-ML"/>
        </w:rPr>
        <w:t xml:space="preserve"> L'accès aux bourgoutières communautaires est </w:t>
      </w:r>
      <w:r w:rsidR="00FA1AF7" w:rsidRPr="00CB7D74">
        <w:rPr>
          <w:rFonts w:cs="Arial"/>
          <w:sz w:val="20"/>
          <w:szCs w:val="20"/>
          <w:lang w:val="fr-ML"/>
        </w:rPr>
        <w:t xml:space="preserve">ouvert </w:t>
      </w:r>
      <w:r w:rsidR="00FA1AF7" w:rsidRPr="00CB7D74">
        <w:rPr>
          <w:rFonts w:cs="Times New Roman"/>
          <w:sz w:val="20"/>
          <w:szCs w:val="20"/>
          <w:lang w:val="fr-ML"/>
        </w:rPr>
        <w:t>à tous. Toutefois, les</w:t>
      </w:r>
    </w:p>
    <w:p w14:paraId="14C55DD0" w14:textId="062F0B22" w:rsidR="00FA1AF7" w:rsidRPr="00CB7D74" w:rsidRDefault="00FA1AF7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animaux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de la communauté détentrice de droits coutumiers sur la bourgoutière </w:t>
      </w:r>
      <w:r w:rsidRPr="00CB7D74">
        <w:rPr>
          <w:rFonts w:cs="Arial"/>
          <w:sz w:val="20"/>
          <w:szCs w:val="20"/>
          <w:lang w:val="fr-ML"/>
        </w:rPr>
        <w:t xml:space="preserve">y </w:t>
      </w:r>
      <w:r w:rsidRPr="00CB7D74">
        <w:rPr>
          <w:rFonts w:cs="Times New Roman"/>
          <w:sz w:val="20"/>
          <w:szCs w:val="20"/>
          <w:lang w:val="fr-ML"/>
        </w:rPr>
        <w:t>ont un droit</w:t>
      </w:r>
      <w:r w:rsidR="00011124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 xml:space="preserve">d'accès prioritaire, dans le respect des </w:t>
      </w:r>
      <w:r w:rsidR="00011124">
        <w:rPr>
          <w:rFonts w:cs="Arial"/>
          <w:sz w:val="20"/>
          <w:szCs w:val="20"/>
          <w:lang w:val="fr-ML"/>
        </w:rPr>
        <w:t>dr</w:t>
      </w:r>
      <w:r w:rsidRPr="00CB7D74">
        <w:rPr>
          <w:rFonts w:cs="Times New Roman"/>
          <w:sz w:val="20"/>
          <w:szCs w:val="20"/>
          <w:lang w:val="fr-ML"/>
        </w:rPr>
        <w:t>oits d'usage pastoraux.</w:t>
      </w:r>
    </w:p>
    <w:p w14:paraId="38338DA8" w14:textId="35FEB272" w:rsidR="00C47B10" w:rsidRDefault="00FA1AF7" w:rsidP="00011124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B7D74">
        <w:rPr>
          <w:rFonts w:cs="Times New Roman"/>
          <w:sz w:val="20"/>
          <w:szCs w:val="20"/>
          <w:lang w:val="fr-ML"/>
        </w:rPr>
        <w:t xml:space="preserve">L'accès aux bourgoutières peut donner </w:t>
      </w:r>
      <w:r w:rsidRPr="00CB7D74">
        <w:rPr>
          <w:rFonts w:cs="Arial"/>
          <w:sz w:val="20"/>
          <w:szCs w:val="20"/>
          <w:lang w:val="fr-ML"/>
        </w:rPr>
        <w:t xml:space="preserve">lieu </w:t>
      </w:r>
      <w:r w:rsidRPr="00CB7D74">
        <w:rPr>
          <w:rFonts w:cs="Times New Roman"/>
          <w:sz w:val="20"/>
          <w:szCs w:val="20"/>
          <w:lang w:val="fr-ML"/>
        </w:rPr>
        <w:t xml:space="preserve">à </w:t>
      </w:r>
      <w:r w:rsidR="00011124">
        <w:rPr>
          <w:rFonts w:cs="Times New Roman"/>
          <w:sz w:val="20"/>
          <w:szCs w:val="20"/>
          <w:lang w:val="fr-ML"/>
        </w:rPr>
        <w:t>la</w:t>
      </w:r>
      <w:r w:rsidRPr="00CB7D74">
        <w:rPr>
          <w:rFonts w:cs="Times New Roman"/>
          <w:sz w:val="20"/>
          <w:szCs w:val="20"/>
          <w:lang w:val="fr-ML"/>
        </w:rPr>
        <w:t xml:space="preserve"> perception d'une taxe ou redevance par les</w:t>
      </w:r>
      <w:r w:rsidR="00011124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collectivités territoriales concernées.</w:t>
      </w:r>
    </w:p>
    <w:p w14:paraId="37595D2B" w14:textId="77777777" w:rsidR="00CB7D74" w:rsidRPr="00CB7D74" w:rsidRDefault="00CB7D74" w:rsidP="00FA1AF7">
      <w:pPr>
        <w:rPr>
          <w:sz w:val="20"/>
          <w:szCs w:val="20"/>
        </w:rPr>
      </w:pPr>
    </w:p>
    <w:p w14:paraId="384A5BCD" w14:textId="42B7AF98" w:rsidR="00FA1AF7" w:rsidRPr="00CB7D74" w:rsidRDefault="00C47B10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spellStart"/>
      <w:r w:rsidRPr="00CB7D74">
        <w:rPr>
          <w:b/>
          <w:bCs/>
          <w:sz w:val="20"/>
          <w:szCs w:val="20"/>
        </w:rPr>
        <w:t>Article</w:t>
      </w:r>
      <w:proofErr w:type="spellEnd"/>
      <w:r w:rsidR="00CB7D74">
        <w:rPr>
          <w:b/>
          <w:bCs/>
          <w:sz w:val="20"/>
          <w:szCs w:val="20"/>
        </w:rPr>
        <w:t xml:space="preserve"> </w:t>
      </w:r>
      <w:r w:rsidRPr="00CB7D74">
        <w:rPr>
          <w:b/>
          <w:bCs/>
          <w:sz w:val="20"/>
          <w:szCs w:val="20"/>
        </w:rPr>
        <w:t>33:</w:t>
      </w:r>
      <w:r w:rsidR="00FA1AF7" w:rsidRPr="00CB7D74">
        <w:rPr>
          <w:rFonts w:cs="Times New Roman"/>
          <w:sz w:val="20"/>
          <w:szCs w:val="20"/>
          <w:lang w:val="fr-ML"/>
        </w:rPr>
        <w:t xml:space="preserve"> Les collectivités territoriales en collaboration avec l</w:t>
      </w:r>
      <w:r w:rsidR="00011124">
        <w:rPr>
          <w:rFonts w:cs="Times New Roman"/>
          <w:sz w:val="20"/>
          <w:szCs w:val="20"/>
          <w:lang w:val="fr-ML"/>
        </w:rPr>
        <w:t>e</w:t>
      </w:r>
      <w:r w:rsidR="00FA1AF7" w:rsidRPr="00CB7D74">
        <w:rPr>
          <w:rFonts w:cs="Times New Roman"/>
          <w:sz w:val="20"/>
          <w:szCs w:val="20"/>
          <w:lang w:val="fr-ML"/>
        </w:rPr>
        <w:t>s autres acteurs cit</w:t>
      </w:r>
      <w:r w:rsidR="00011124">
        <w:rPr>
          <w:rFonts w:cs="Times New Roman"/>
          <w:sz w:val="20"/>
          <w:szCs w:val="20"/>
          <w:lang w:val="fr-ML"/>
        </w:rPr>
        <w:t>é</w:t>
      </w:r>
      <w:r w:rsidR="00FA1AF7" w:rsidRPr="00CB7D74">
        <w:rPr>
          <w:rFonts w:cs="Times New Roman"/>
          <w:sz w:val="20"/>
          <w:szCs w:val="20"/>
          <w:lang w:val="fr-ML"/>
        </w:rPr>
        <w:t xml:space="preserve">s </w:t>
      </w:r>
      <w:r w:rsidR="00011124">
        <w:rPr>
          <w:rFonts w:cs="Times New Roman"/>
          <w:sz w:val="20"/>
          <w:szCs w:val="20"/>
          <w:lang w:val="fr-ML"/>
        </w:rPr>
        <w:t>à</w:t>
      </w:r>
    </w:p>
    <w:p w14:paraId="17B08B36" w14:textId="2EEDE141" w:rsidR="00FA1AF7" w:rsidRPr="00CB7D74" w:rsidRDefault="00FA1AF7" w:rsidP="00FA1AF7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Arial"/>
          <w:sz w:val="20"/>
          <w:szCs w:val="20"/>
          <w:lang w:val="fr-ML"/>
        </w:rPr>
        <w:t>l'article</w:t>
      </w:r>
      <w:proofErr w:type="gramEnd"/>
      <w:r w:rsidRPr="00CB7D74">
        <w:rPr>
          <w:rFonts w:cs="Arial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 xml:space="preserve">22 édicteront une réglementation relative </w:t>
      </w:r>
      <w:r w:rsidR="00011124">
        <w:rPr>
          <w:rFonts w:cs="Arial"/>
          <w:sz w:val="20"/>
          <w:szCs w:val="20"/>
          <w:lang w:val="fr-ML"/>
        </w:rPr>
        <w:t>à</w:t>
      </w:r>
      <w:r w:rsidRPr="00CB7D74">
        <w:rPr>
          <w:rFonts w:cs="Arial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la gestion des bou</w:t>
      </w:r>
      <w:r w:rsidR="00011124">
        <w:rPr>
          <w:rFonts w:cs="Times New Roman"/>
          <w:sz w:val="20"/>
          <w:szCs w:val="20"/>
          <w:lang w:val="fr-ML"/>
        </w:rPr>
        <w:t>rgou</w:t>
      </w:r>
      <w:r w:rsidR="008124CA">
        <w:rPr>
          <w:rFonts w:cs="Times New Roman"/>
          <w:sz w:val="20"/>
          <w:szCs w:val="20"/>
          <w:lang w:val="fr-ML"/>
        </w:rPr>
        <w:t>tièr</w:t>
      </w:r>
      <w:r w:rsidRPr="00CB7D74">
        <w:rPr>
          <w:rFonts w:cs="Times New Roman"/>
          <w:sz w:val="20"/>
          <w:szCs w:val="20"/>
          <w:lang w:val="fr-ML"/>
        </w:rPr>
        <w:t>es</w:t>
      </w:r>
    </w:p>
    <w:p w14:paraId="0A1BA9B9" w14:textId="08EA5B0A" w:rsidR="00C47B10" w:rsidRDefault="00FA1AF7" w:rsidP="008124CA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B7D74">
        <w:rPr>
          <w:rFonts w:cs="Times New Roman"/>
          <w:sz w:val="20"/>
          <w:szCs w:val="20"/>
          <w:lang w:val="fr-ML"/>
        </w:rPr>
        <w:t>communautaires</w:t>
      </w:r>
      <w:proofErr w:type="gramEnd"/>
      <w:r w:rsidRPr="00CB7D74">
        <w:rPr>
          <w:rFonts w:cs="Times New Roman"/>
          <w:sz w:val="20"/>
          <w:szCs w:val="20"/>
          <w:lang w:val="fr-ML"/>
        </w:rPr>
        <w:t xml:space="preserve"> relevant de leur ressort, notamment quant </w:t>
      </w:r>
      <w:r w:rsidR="008124CA">
        <w:rPr>
          <w:rFonts w:cs="Arial"/>
          <w:sz w:val="20"/>
          <w:szCs w:val="20"/>
          <w:lang w:val="fr-ML"/>
        </w:rPr>
        <w:t>à</w:t>
      </w:r>
      <w:r w:rsidRPr="00CB7D74">
        <w:rPr>
          <w:rFonts w:cs="Arial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 xml:space="preserve">leurs périodes d'ouverture et </w:t>
      </w:r>
      <w:r w:rsidR="008124CA">
        <w:rPr>
          <w:rFonts w:cs="Times New Roman"/>
          <w:sz w:val="20"/>
          <w:szCs w:val="20"/>
          <w:lang w:val="fr-ML"/>
        </w:rPr>
        <w:t>d</w:t>
      </w:r>
      <w:r w:rsidRPr="00CB7D74">
        <w:rPr>
          <w:rFonts w:cs="Times New Roman"/>
          <w:sz w:val="20"/>
          <w:szCs w:val="20"/>
          <w:lang w:val="fr-ML"/>
        </w:rPr>
        <w:t>e</w:t>
      </w:r>
      <w:r w:rsidR="008124CA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>fermeture, aux conditions de l'accès non-prioritaire des animaux d'autres localités et</w:t>
      </w:r>
      <w:r w:rsidR="008124CA">
        <w:rPr>
          <w:rFonts w:cs="Times New Roman"/>
          <w:sz w:val="20"/>
          <w:szCs w:val="20"/>
          <w:lang w:val="fr-ML"/>
        </w:rPr>
        <w:t xml:space="preserve"> à </w:t>
      </w:r>
      <w:r w:rsidRPr="00CB7D74">
        <w:rPr>
          <w:rFonts w:cs="Times New Roman"/>
          <w:sz w:val="20"/>
          <w:szCs w:val="20"/>
          <w:lang w:val="fr-ML"/>
        </w:rPr>
        <w:t xml:space="preserve">l'exploitation du bourgou à des fins de commercialisation S'il </w:t>
      </w:r>
      <w:r w:rsidRPr="00CB7D74">
        <w:rPr>
          <w:rFonts w:cs="Arial"/>
          <w:sz w:val="20"/>
          <w:szCs w:val="20"/>
          <w:lang w:val="fr-ML"/>
        </w:rPr>
        <w:t xml:space="preserve">y </w:t>
      </w:r>
      <w:r w:rsidRPr="00CB7D74">
        <w:rPr>
          <w:rFonts w:cs="Times New Roman"/>
          <w:sz w:val="20"/>
          <w:szCs w:val="20"/>
          <w:lang w:val="fr-ML"/>
        </w:rPr>
        <w:t>a lieu, ell</w:t>
      </w:r>
      <w:r w:rsidR="008124CA">
        <w:rPr>
          <w:rFonts w:cs="Times New Roman"/>
          <w:sz w:val="20"/>
          <w:szCs w:val="20"/>
          <w:lang w:val="fr-ML"/>
        </w:rPr>
        <w:t>e</w:t>
      </w:r>
      <w:r w:rsidRPr="00CB7D74">
        <w:rPr>
          <w:rFonts w:cs="Times New Roman"/>
          <w:sz w:val="20"/>
          <w:szCs w:val="20"/>
          <w:lang w:val="fr-ML"/>
        </w:rPr>
        <w:t>s peuvent interdire</w:t>
      </w:r>
      <w:r w:rsidR="008124CA">
        <w:rPr>
          <w:rFonts w:cs="Times New Roman"/>
          <w:sz w:val="20"/>
          <w:szCs w:val="20"/>
          <w:lang w:val="fr-ML"/>
        </w:rPr>
        <w:t xml:space="preserve"> </w:t>
      </w:r>
      <w:r w:rsidRPr="00CB7D74">
        <w:rPr>
          <w:rFonts w:cs="Times New Roman"/>
          <w:sz w:val="20"/>
          <w:szCs w:val="20"/>
          <w:lang w:val="fr-ML"/>
        </w:rPr>
        <w:t xml:space="preserve">l'exploitation </w:t>
      </w:r>
      <w:r w:rsidR="008124CA">
        <w:rPr>
          <w:rFonts w:cs="Times New Roman"/>
          <w:sz w:val="20"/>
          <w:szCs w:val="20"/>
          <w:lang w:val="fr-ML"/>
        </w:rPr>
        <w:t>commerciale</w:t>
      </w:r>
      <w:r w:rsidRPr="00CB7D74">
        <w:rPr>
          <w:rFonts w:cs="Times New Roman"/>
          <w:sz w:val="20"/>
          <w:szCs w:val="20"/>
          <w:lang w:val="fr-ML"/>
        </w:rPr>
        <w:t xml:space="preserve"> des </w:t>
      </w:r>
      <w:r w:rsidR="008124CA" w:rsidRPr="00CB7D74">
        <w:rPr>
          <w:rFonts w:cs="Times New Roman"/>
          <w:sz w:val="20"/>
          <w:szCs w:val="20"/>
          <w:lang w:val="fr-ML"/>
        </w:rPr>
        <w:t>bourgoutières</w:t>
      </w:r>
      <w:r w:rsidRPr="00CB7D74">
        <w:rPr>
          <w:rFonts w:cs="Times New Roman"/>
          <w:sz w:val="20"/>
          <w:szCs w:val="20"/>
          <w:lang w:val="fr-ML"/>
        </w:rPr>
        <w:t>.</w:t>
      </w:r>
    </w:p>
    <w:p w14:paraId="21B33ED0" w14:textId="747D8388" w:rsidR="00C82A6B" w:rsidRDefault="00C82A6B" w:rsidP="008124CA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0E2BEDAC" w14:textId="02435B9C" w:rsidR="00C82A6B" w:rsidRPr="00C82A6B" w:rsidRDefault="00C82A6B" w:rsidP="008124CA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  <w:lang w:val="fr-ML"/>
        </w:rPr>
      </w:pPr>
      <w:r w:rsidRPr="00C82A6B">
        <w:rPr>
          <w:rFonts w:cs="Times New Roman"/>
          <w:b/>
          <w:bCs/>
          <w:sz w:val="22"/>
          <w:highlight w:val="cyan"/>
          <w:lang w:val="fr-ML"/>
        </w:rPr>
        <w:t>Espaces agricoles :</w:t>
      </w:r>
    </w:p>
    <w:p w14:paraId="2011AAB0" w14:textId="60CDF10F" w:rsidR="00C82A6B" w:rsidRPr="00C82A6B" w:rsidRDefault="00C82A6B" w:rsidP="008124CA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328DBCB5" w14:textId="4914EB1B" w:rsidR="00C82A6B" w:rsidRP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82A6B">
        <w:rPr>
          <w:rFonts w:cs="Times New Roman"/>
          <w:b/>
          <w:bCs/>
          <w:sz w:val="20"/>
          <w:szCs w:val="20"/>
          <w:lang w:val="fr-ML"/>
        </w:rPr>
        <w:t>Article 35 :</w:t>
      </w:r>
      <w:r w:rsidRPr="00C82A6B">
        <w:rPr>
          <w:rFonts w:cs="Times New Roman"/>
          <w:sz w:val="20"/>
          <w:szCs w:val="20"/>
          <w:lang w:val="fr-ML"/>
        </w:rPr>
        <w:t xml:space="preserve"> Après l'enlèvement des récoltes, les champs peuvent être ouverts au pâturage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C82A6B">
        <w:rPr>
          <w:rFonts w:cs="Times New Roman"/>
          <w:sz w:val="20"/>
          <w:szCs w:val="20"/>
          <w:lang w:val="fr-ML"/>
        </w:rPr>
        <w:t xml:space="preserve">des animaux. Les animaux de la collectivité territoriale </w:t>
      </w:r>
      <w:proofErr w:type="spellStart"/>
      <w:r w:rsidRPr="00C82A6B">
        <w:rPr>
          <w:rFonts w:cs="Times New Roman"/>
          <w:sz w:val="20"/>
          <w:szCs w:val="20"/>
          <w:lang w:val="fr-ML"/>
        </w:rPr>
        <w:t>concemée</w:t>
      </w:r>
      <w:proofErr w:type="spellEnd"/>
      <w:r w:rsidRPr="00C82A6B">
        <w:rPr>
          <w:rFonts w:cs="Times New Roman"/>
          <w:sz w:val="20"/>
          <w:szCs w:val="20"/>
          <w:lang w:val="fr-ML"/>
        </w:rPr>
        <w:t xml:space="preserve"> ont un droit d'accès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C82A6B">
        <w:rPr>
          <w:rFonts w:cs="Times New Roman"/>
          <w:sz w:val="20"/>
          <w:szCs w:val="20"/>
          <w:lang w:val="fr-ML"/>
        </w:rPr>
        <w:t>prioritaire aux champs récoltés.</w:t>
      </w:r>
    </w:p>
    <w:p w14:paraId="00E76791" w14:textId="476BDD24" w:rsid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82A6B">
        <w:rPr>
          <w:rFonts w:cs="Times New Roman"/>
          <w:sz w:val="20"/>
          <w:szCs w:val="20"/>
          <w:lang w:val="fr-ML"/>
        </w:rPr>
        <w:t xml:space="preserve">Les collectivités territoriales réglementent les conditions dans lesquelles s'exerce </w:t>
      </w:r>
      <w:r w:rsidRPr="00C82A6B">
        <w:rPr>
          <w:rFonts w:cs="Arial"/>
          <w:sz w:val="18"/>
          <w:szCs w:val="18"/>
          <w:lang w:val="fr-ML"/>
        </w:rPr>
        <w:t xml:space="preserve">l'accès </w:t>
      </w:r>
      <w:r w:rsidRPr="00C82A6B">
        <w:rPr>
          <w:rFonts w:cs="Times New Roman"/>
          <w:sz w:val="20"/>
          <w:szCs w:val="20"/>
          <w:lang w:val="fr-ML"/>
        </w:rPr>
        <w:t>non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C82A6B">
        <w:rPr>
          <w:rFonts w:cs="Times New Roman"/>
          <w:sz w:val="20"/>
          <w:szCs w:val="20"/>
          <w:lang w:val="fr-ML"/>
        </w:rPr>
        <w:t>prioritaire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C82A6B">
        <w:rPr>
          <w:rFonts w:cs="Times New Roman"/>
          <w:sz w:val="20"/>
          <w:szCs w:val="20"/>
          <w:lang w:val="fr-ML"/>
        </w:rPr>
        <w:t>des animaux aux résidus des champs récoltés.</w:t>
      </w:r>
    </w:p>
    <w:p w14:paraId="100F9A0E" w14:textId="77777777" w:rsid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6D86472B" w14:textId="77777777" w:rsidR="00C82A6B" w:rsidRP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2743DCEE" w14:textId="77777777" w:rsid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0"/>
          <w:szCs w:val="20"/>
          <w:lang w:val="fr-ML"/>
        </w:rPr>
      </w:pPr>
    </w:p>
    <w:p w14:paraId="3B9D69DA" w14:textId="77777777" w:rsid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0"/>
          <w:szCs w:val="20"/>
          <w:lang w:val="fr-ML"/>
        </w:rPr>
      </w:pPr>
    </w:p>
    <w:p w14:paraId="167DC372" w14:textId="77777777" w:rsid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0"/>
          <w:szCs w:val="20"/>
          <w:lang w:val="fr-ML"/>
        </w:rPr>
      </w:pPr>
    </w:p>
    <w:p w14:paraId="487CDB40" w14:textId="20F29D00" w:rsidR="00C82A6B" w:rsidRP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82A6B">
        <w:rPr>
          <w:rFonts w:cs="Times New Roman"/>
          <w:b/>
          <w:bCs/>
          <w:sz w:val="20"/>
          <w:szCs w:val="20"/>
          <w:lang w:val="fr-ML"/>
        </w:rPr>
        <w:t>Article 36 :</w:t>
      </w:r>
      <w:r w:rsidRPr="00C82A6B">
        <w:rPr>
          <w:rFonts w:cs="Times New Roman"/>
          <w:sz w:val="20"/>
          <w:szCs w:val="20"/>
          <w:lang w:val="fr-ML"/>
        </w:rPr>
        <w:t xml:space="preserve"> L'accès aux champs récoltés est </w:t>
      </w:r>
      <w:r w:rsidRPr="00C82A6B">
        <w:rPr>
          <w:rFonts w:cs="Arial"/>
          <w:sz w:val="18"/>
          <w:szCs w:val="18"/>
          <w:lang w:val="fr-ML"/>
        </w:rPr>
        <w:t xml:space="preserve">ouvert </w:t>
      </w:r>
      <w:r w:rsidRPr="00C82A6B">
        <w:rPr>
          <w:rFonts w:cs="Times New Roman"/>
          <w:sz w:val="18"/>
          <w:szCs w:val="18"/>
          <w:lang w:val="fr-ML"/>
        </w:rPr>
        <w:t xml:space="preserve">à partir </w:t>
      </w:r>
      <w:r w:rsidRPr="00C82A6B">
        <w:rPr>
          <w:rFonts w:cs="Times New Roman"/>
          <w:sz w:val="20"/>
          <w:szCs w:val="20"/>
          <w:lang w:val="fr-ML"/>
        </w:rPr>
        <w:t>d'une date fixée chaque année</w:t>
      </w:r>
    </w:p>
    <w:p w14:paraId="466BAB43" w14:textId="126C4C5D" w:rsidR="00C82A6B" w:rsidRP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82A6B">
        <w:rPr>
          <w:rFonts w:cs="Times New Roman"/>
          <w:sz w:val="20"/>
          <w:szCs w:val="20"/>
          <w:lang w:val="fr-ML"/>
        </w:rPr>
        <w:t>par</w:t>
      </w:r>
      <w:proofErr w:type="gramEnd"/>
      <w:r w:rsidRPr="00C82A6B">
        <w:rPr>
          <w:rFonts w:cs="Times New Roman"/>
          <w:sz w:val="20"/>
          <w:szCs w:val="20"/>
          <w:lang w:val="fr-ML"/>
        </w:rPr>
        <w:t xml:space="preserve"> chaque collectivité territoriale pour le territoire relevant de son ressort, en concertation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C82A6B">
        <w:rPr>
          <w:rFonts w:cs="Times New Roman"/>
          <w:sz w:val="20"/>
          <w:szCs w:val="20"/>
          <w:lang w:val="fr-ML"/>
        </w:rPr>
        <w:t>avec les producteurs agricoles et les organisations de pasteurs.</w:t>
      </w:r>
    </w:p>
    <w:p w14:paraId="3327A2DA" w14:textId="10F5F95B" w:rsidR="00C82A6B" w:rsidRP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r w:rsidRPr="00C82A6B">
        <w:rPr>
          <w:rFonts w:cs="Times New Roman"/>
          <w:sz w:val="20"/>
          <w:szCs w:val="20"/>
          <w:lang w:val="fr-ML"/>
        </w:rPr>
        <w:t xml:space="preserve">Le propriétaire ou l'exploitant qui veut ramasser et stocker ses résidus de récoltes </w:t>
      </w:r>
      <w:r>
        <w:rPr>
          <w:rFonts w:cs="Arial"/>
          <w:sz w:val="20"/>
          <w:szCs w:val="20"/>
          <w:lang w:val="fr-ML"/>
        </w:rPr>
        <w:t>à</w:t>
      </w:r>
      <w:r w:rsidRPr="00C82A6B">
        <w:rPr>
          <w:rFonts w:cs="Arial"/>
          <w:sz w:val="20"/>
          <w:szCs w:val="20"/>
          <w:lang w:val="fr-ML"/>
        </w:rPr>
        <w:t xml:space="preserve"> </w:t>
      </w:r>
      <w:r w:rsidRPr="00C82A6B">
        <w:rPr>
          <w:rFonts w:cs="Times New Roman"/>
          <w:sz w:val="20"/>
          <w:szCs w:val="20"/>
          <w:lang w:val="fr-ML"/>
        </w:rPr>
        <w:t>des fins</w:t>
      </w:r>
      <w:r>
        <w:rPr>
          <w:rFonts w:cs="Times New Roman"/>
          <w:sz w:val="20"/>
          <w:szCs w:val="20"/>
          <w:lang w:val="fr-ML"/>
        </w:rPr>
        <w:t xml:space="preserve"> </w:t>
      </w:r>
      <w:r w:rsidRPr="00C82A6B">
        <w:rPr>
          <w:rFonts w:cs="Times New Roman"/>
          <w:sz w:val="20"/>
          <w:szCs w:val="20"/>
          <w:lang w:val="fr-ML"/>
        </w:rPr>
        <w:t>d'utilisation privative est tenu de le faire avant la date déterminée par la collectivité</w:t>
      </w:r>
    </w:p>
    <w:p w14:paraId="57A5C575" w14:textId="387DBEAA" w:rsidR="00C82A6B" w:rsidRDefault="00C82A6B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  <w:proofErr w:type="gramStart"/>
      <w:r w:rsidRPr="00C82A6B">
        <w:rPr>
          <w:rFonts w:cs="Times New Roman"/>
          <w:sz w:val="20"/>
          <w:szCs w:val="20"/>
          <w:lang w:val="fr-ML"/>
        </w:rPr>
        <w:t>territoriale</w:t>
      </w:r>
      <w:proofErr w:type="gramEnd"/>
      <w:r w:rsidRPr="00C82A6B">
        <w:rPr>
          <w:rFonts w:cs="Times New Roman"/>
          <w:sz w:val="20"/>
          <w:szCs w:val="20"/>
          <w:lang w:val="fr-ML"/>
        </w:rPr>
        <w:t>.</w:t>
      </w:r>
    </w:p>
    <w:p w14:paraId="4B085926" w14:textId="1A50D508" w:rsidR="005D611A" w:rsidRDefault="005D611A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p w14:paraId="44A7A25F" w14:textId="69428460" w:rsidR="005D611A" w:rsidRPr="005D611A" w:rsidRDefault="005D611A" w:rsidP="005D611A">
      <w:pPr>
        <w:spacing w:line="276" w:lineRule="auto"/>
        <w:jc w:val="both"/>
        <w:rPr>
          <w:sz w:val="22"/>
        </w:rPr>
      </w:pPr>
      <w:r w:rsidRPr="005D611A">
        <w:rPr>
          <w:b/>
          <w:bCs/>
          <w:sz w:val="22"/>
          <w:highlight w:val="green"/>
        </w:rPr>
        <w:t xml:space="preserve">TEXTES </w:t>
      </w:r>
      <w:proofErr w:type="gramStart"/>
      <w:r w:rsidRPr="005D611A">
        <w:rPr>
          <w:b/>
          <w:bCs/>
          <w:sz w:val="22"/>
          <w:highlight w:val="green"/>
        </w:rPr>
        <w:t>CEDEAO</w:t>
      </w:r>
      <w:r w:rsidRPr="005D611A">
        <w:rPr>
          <w:sz w:val="22"/>
          <w:highlight w:val="green"/>
        </w:rPr>
        <w:t> :</w:t>
      </w:r>
      <w:proofErr w:type="gramEnd"/>
    </w:p>
    <w:p w14:paraId="5E709742" w14:textId="2067B06C" w:rsidR="005D611A" w:rsidRDefault="005D611A" w:rsidP="005D611A">
      <w:pPr>
        <w:spacing w:line="276" w:lineRule="auto"/>
        <w:jc w:val="both"/>
        <w:rPr>
          <w:sz w:val="18"/>
          <w:szCs w:val="18"/>
        </w:rPr>
      </w:pPr>
    </w:p>
    <w:p w14:paraId="6946E781" w14:textId="4920A9B1" w:rsidR="00E32959" w:rsidRPr="00623687" w:rsidRDefault="00E32959" w:rsidP="005D611A">
      <w:pPr>
        <w:spacing w:line="276" w:lineRule="auto"/>
        <w:jc w:val="both"/>
        <w:rPr>
          <w:b/>
          <w:bCs/>
          <w:sz w:val="22"/>
        </w:rPr>
      </w:pPr>
      <w:proofErr w:type="spellStart"/>
      <w:r w:rsidRPr="00623687">
        <w:rPr>
          <w:b/>
          <w:bCs/>
          <w:sz w:val="22"/>
          <w:highlight w:val="cyan"/>
        </w:rPr>
        <w:t>Conditions</w:t>
      </w:r>
      <w:proofErr w:type="spellEnd"/>
      <w:r w:rsidRPr="00623687">
        <w:rPr>
          <w:b/>
          <w:bCs/>
          <w:sz w:val="22"/>
          <w:highlight w:val="cyan"/>
        </w:rPr>
        <w:t xml:space="preserve"> du </w:t>
      </w:r>
      <w:proofErr w:type="spellStart"/>
      <w:r w:rsidRPr="00623687">
        <w:rPr>
          <w:b/>
          <w:bCs/>
          <w:sz w:val="22"/>
          <w:highlight w:val="cyan"/>
        </w:rPr>
        <w:t>déplacement</w:t>
      </w:r>
      <w:proofErr w:type="spellEnd"/>
      <w:r w:rsidRPr="00623687">
        <w:rPr>
          <w:b/>
          <w:bCs/>
          <w:sz w:val="22"/>
          <w:highlight w:val="cyan"/>
        </w:rPr>
        <w:t xml:space="preserve"> du </w:t>
      </w:r>
      <w:proofErr w:type="spellStart"/>
      <w:r w:rsidRPr="00623687">
        <w:rPr>
          <w:b/>
          <w:bCs/>
          <w:sz w:val="22"/>
          <w:highlight w:val="cyan"/>
        </w:rPr>
        <w:t>bétail</w:t>
      </w:r>
      <w:proofErr w:type="spellEnd"/>
    </w:p>
    <w:p w14:paraId="051ACD63" w14:textId="77777777" w:rsidR="00E32959" w:rsidRDefault="00E32959" w:rsidP="005D611A">
      <w:pPr>
        <w:spacing w:line="276" w:lineRule="auto"/>
        <w:jc w:val="both"/>
        <w:rPr>
          <w:sz w:val="22"/>
        </w:rPr>
      </w:pPr>
    </w:p>
    <w:p w14:paraId="16671A3C" w14:textId="5A96E11C" w:rsidR="005D611A" w:rsidRPr="009B6A22" w:rsidRDefault="005D611A" w:rsidP="005D611A">
      <w:pPr>
        <w:spacing w:line="276" w:lineRule="auto"/>
        <w:jc w:val="both"/>
        <w:rPr>
          <w:sz w:val="20"/>
          <w:szCs w:val="20"/>
        </w:rPr>
      </w:pPr>
      <w:proofErr w:type="spellStart"/>
      <w:r w:rsidRPr="00E32959">
        <w:rPr>
          <w:b/>
          <w:bCs/>
          <w:sz w:val="20"/>
          <w:szCs w:val="20"/>
        </w:rPr>
        <w:t>Article</w:t>
      </w:r>
      <w:proofErr w:type="spellEnd"/>
      <w:r w:rsidRPr="00E32959">
        <w:rPr>
          <w:b/>
          <w:bCs/>
          <w:sz w:val="20"/>
          <w:szCs w:val="20"/>
        </w:rPr>
        <w:t xml:space="preserve"> 5</w:t>
      </w:r>
      <w:r w:rsidR="0071258E" w:rsidRPr="00E32959">
        <w:rPr>
          <w:b/>
          <w:bCs/>
          <w:sz w:val="20"/>
          <w:szCs w:val="20"/>
        </w:rPr>
        <w:t>:</w:t>
      </w:r>
      <w:r w:rsidR="00E32959" w:rsidRPr="00E32959">
        <w:rPr>
          <w:sz w:val="20"/>
          <w:szCs w:val="20"/>
        </w:rPr>
        <w:t xml:space="preserve"> </w:t>
      </w:r>
      <w:r w:rsidR="00E32959" w:rsidRPr="009B6A22">
        <w:rPr>
          <w:sz w:val="20"/>
          <w:szCs w:val="20"/>
        </w:rPr>
        <w:t xml:space="preserve">Les </w:t>
      </w:r>
      <w:proofErr w:type="spellStart"/>
      <w:r w:rsidR="00E32959" w:rsidRPr="009B6A22">
        <w:rPr>
          <w:sz w:val="20"/>
          <w:szCs w:val="20"/>
        </w:rPr>
        <w:t>déplacements</w:t>
      </w:r>
      <w:proofErr w:type="spellEnd"/>
      <w:r w:rsidR="00E32959" w:rsidRPr="009B6A22">
        <w:rPr>
          <w:sz w:val="20"/>
          <w:szCs w:val="20"/>
        </w:rPr>
        <w:t xml:space="preserve"> des </w:t>
      </w:r>
      <w:proofErr w:type="spellStart"/>
      <w:r w:rsidR="00E32959" w:rsidRPr="009B6A22">
        <w:rPr>
          <w:sz w:val="20"/>
          <w:szCs w:val="20"/>
        </w:rPr>
        <w:t>troupeaux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transhumants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sont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subordonnés</w:t>
      </w:r>
      <w:proofErr w:type="spellEnd"/>
      <w:r w:rsidR="00E32959" w:rsidRPr="009B6A22">
        <w:rPr>
          <w:sz w:val="20"/>
          <w:szCs w:val="20"/>
        </w:rPr>
        <w:t xml:space="preserve"> à </w:t>
      </w:r>
      <w:proofErr w:type="spellStart"/>
      <w:r w:rsidR="00E32959" w:rsidRPr="009B6A22">
        <w:rPr>
          <w:sz w:val="20"/>
          <w:szCs w:val="20"/>
        </w:rPr>
        <w:t>l’entrée</w:t>
      </w:r>
      <w:proofErr w:type="spellEnd"/>
      <w:r w:rsidR="00E32959" w:rsidRPr="009B6A22">
        <w:rPr>
          <w:sz w:val="20"/>
          <w:szCs w:val="20"/>
        </w:rPr>
        <w:t xml:space="preserve"> et à la sortie de </w:t>
      </w:r>
      <w:proofErr w:type="spellStart"/>
      <w:r w:rsidR="00E32959" w:rsidRPr="009B6A22">
        <w:rPr>
          <w:sz w:val="20"/>
          <w:szCs w:val="20"/>
        </w:rPr>
        <w:t>chaque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pays</w:t>
      </w:r>
      <w:proofErr w:type="spellEnd"/>
      <w:r w:rsidR="00E32959" w:rsidRPr="009B6A22">
        <w:rPr>
          <w:sz w:val="20"/>
          <w:szCs w:val="20"/>
        </w:rPr>
        <w:t xml:space="preserve">, à la </w:t>
      </w:r>
      <w:proofErr w:type="spellStart"/>
      <w:r w:rsidR="00E32959" w:rsidRPr="009B6A22">
        <w:rPr>
          <w:sz w:val="20"/>
          <w:szCs w:val="20"/>
        </w:rPr>
        <w:t>détention</w:t>
      </w:r>
      <w:proofErr w:type="spellEnd"/>
      <w:r w:rsidR="00E32959" w:rsidRPr="009B6A22">
        <w:rPr>
          <w:sz w:val="20"/>
          <w:szCs w:val="20"/>
        </w:rPr>
        <w:t xml:space="preserve"> du </w:t>
      </w:r>
      <w:proofErr w:type="spellStart"/>
      <w:r w:rsidR="00E32959" w:rsidRPr="009B6A22">
        <w:rPr>
          <w:sz w:val="20"/>
          <w:szCs w:val="20"/>
        </w:rPr>
        <w:t>Certificat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international</w:t>
      </w:r>
      <w:proofErr w:type="spellEnd"/>
      <w:r w:rsidR="00E32959" w:rsidRPr="009B6A22">
        <w:rPr>
          <w:sz w:val="20"/>
          <w:szCs w:val="20"/>
        </w:rPr>
        <w:t xml:space="preserve"> de </w:t>
      </w:r>
      <w:proofErr w:type="spellStart"/>
      <w:r w:rsidR="00E32959" w:rsidRPr="009B6A22">
        <w:rPr>
          <w:sz w:val="20"/>
          <w:szCs w:val="20"/>
        </w:rPr>
        <w:t>transhumance</w:t>
      </w:r>
      <w:proofErr w:type="spellEnd"/>
      <w:r w:rsidR="00E32959" w:rsidRPr="009B6A22">
        <w:rPr>
          <w:sz w:val="20"/>
          <w:szCs w:val="20"/>
        </w:rPr>
        <w:t xml:space="preserve"> CEDEAO </w:t>
      </w:r>
      <w:proofErr w:type="spellStart"/>
      <w:r w:rsidR="00E32959" w:rsidRPr="009B6A22">
        <w:rPr>
          <w:sz w:val="20"/>
          <w:szCs w:val="20"/>
        </w:rPr>
        <w:t>dont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le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modèle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est</w:t>
      </w:r>
      <w:proofErr w:type="spellEnd"/>
      <w:r w:rsidR="00E32959" w:rsidRPr="009B6A22">
        <w:rPr>
          <w:sz w:val="20"/>
          <w:szCs w:val="20"/>
        </w:rPr>
        <w:t xml:space="preserve"> annexé à la présente </w:t>
      </w:r>
      <w:proofErr w:type="spellStart"/>
      <w:r w:rsidR="00E32959" w:rsidRPr="009B6A22">
        <w:rPr>
          <w:sz w:val="20"/>
          <w:szCs w:val="20"/>
        </w:rPr>
        <w:t>Décision</w:t>
      </w:r>
      <w:proofErr w:type="spellEnd"/>
      <w:r w:rsidR="00E32959" w:rsidRPr="009B6A22">
        <w:rPr>
          <w:sz w:val="20"/>
          <w:szCs w:val="20"/>
        </w:rPr>
        <w:t>.</w:t>
      </w:r>
      <w:r w:rsidR="00E32959" w:rsidRPr="009B6A22">
        <w:rPr>
          <w:sz w:val="20"/>
          <w:szCs w:val="20"/>
        </w:rPr>
        <w:cr/>
      </w:r>
      <w:r w:rsidR="00E32959" w:rsidRPr="009B6A22">
        <w:rPr>
          <w:sz w:val="20"/>
          <w:szCs w:val="20"/>
        </w:rPr>
        <w:cr/>
        <w:t xml:space="preserve">Ce </w:t>
      </w:r>
      <w:proofErr w:type="spellStart"/>
      <w:r w:rsidR="00E32959" w:rsidRPr="009B6A22">
        <w:rPr>
          <w:sz w:val="20"/>
          <w:szCs w:val="20"/>
        </w:rPr>
        <w:t>certificat</w:t>
      </w:r>
      <w:proofErr w:type="spellEnd"/>
      <w:r w:rsidR="00E32959" w:rsidRPr="009B6A22">
        <w:rPr>
          <w:sz w:val="20"/>
          <w:szCs w:val="20"/>
        </w:rPr>
        <w:t xml:space="preserve"> a pour </w:t>
      </w:r>
      <w:proofErr w:type="spellStart"/>
      <w:r w:rsidR="00E32959" w:rsidRPr="009B6A22">
        <w:rPr>
          <w:sz w:val="20"/>
          <w:szCs w:val="20"/>
        </w:rPr>
        <w:t>objet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gramStart"/>
      <w:r w:rsidR="00E32959" w:rsidRPr="009B6A22">
        <w:rPr>
          <w:sz w:val="20"/>
          <w:szCs w:val="20"/>
        </w:rPr>
        <w:t>de :</w:t>
      </w:r>
      <w:proofErr w:type="gramEnd"/>
      <w:r w:rsidR="00E32959" w:rsidRPr="009B6A22">
        <w:rPr>
          <w:sz w:val="20"/>
          <w:szCs w:val="20"/>
        </w:rPr>
        <w:cr/>
      </w:r>
      <w:r w:rsidR="00E32959" w:rsidRPr="009B6A22">
        <w:rPr>
          <w:sz w:val="20"/>
          <w:szCs w:val="20"/>
        </w:rPr>
        <w:cr/>
        <w:t xml:space="preserve">- </w:t>
      </w:r>
      <w:proofErr w:type="spellStart"/>
      <w:r w:rsidR="00E32959" w:rsidRPr="009B6A22">
        <w:rPr>
          <w:sz w:val="20"/>
          <w:szCs w:val="20"/>
        </w:rPr>
        <w:t>permettre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un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contrôle</w:t>
      </w:r>
      <w:proofErr w:type="spellEnd"/>
      <w:r w:rsidR="00E32959" w:rsidRPr="009B6A22">
        <w:rPr>
          <w:sz w:val="20"/>
          <w:szCs w:val="20"/>
        </w:rPr>
        <w:t xml:space="preserve"> des </w:t>
      </w:r>
      <w:proofErr w:type="spellStart"/>
      <w:r w:rsidR="00E32959" w:rsidRPr="009B6A22">
        <w:rPr>
          <w:sz w:val="20"/>
          <w:szCs w:val="20"/>
        </w:rPr>
        <w:t>départs</w:t>
      </w:r>
      <w:proofErr w:type="spellEnd"/>
      <w:r w:rsidR="00E32959" w:rsidRPr="009B6A22">
        <w:rPr>
          <w:sz w:val="20"/>
          <w:szCs w:val="20"/>
        </w:rPr>
        <w:t xml:space="preserve"> des </w:t>
      </w:r>
      <w:proofErr w:type="spellStart"/>
      <w:proofErr w:type="gramStart"/>
      <w:r w:rsidR="00E32959" w:rsidRPr="009B6A22">
        <w:rPr>
          <w:sz w:val="20"/>
          <w:szCs w:val="20"/>
        </w:rPr>
        <w:t>transhumants</w:t>
      </w:r>
      <w:proofErr w:type="spellEnd"/>
      <w:r w:rsidR="00E32959" w:rsidRPr="009B6A22">
        <w:rPr>
          <w:sz w:val="20"/>
          <w:szCs w:val="20"/>
        </w:rPr>
        <w:t xml:space="preserve"> ;</w:t>
      </w:r>
      <w:proofErr w:type="gramEnd"/>
      <w:r w:rsidR="00E32959" w:rsidRPr="009B6A22">
        <w:rPr>
          <w:sz w:val="20"/>
          <w:szCs w:val="20"/>
        </w:rPr>
        <w:cr/>
        <w:t xml:space="preserve">- </w:t>
      </w:r>
      <w:proofErr w:type="spellStart"/>
      <w:r w:rsidR="00E32959" w:rsidRPr="009B6A22">
        <w:rPr>
          <w:sz w:val="20"/>
          <w:szCs w:val="20"/>
        </w:rPr>
        <w:t>assurer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une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protection</w:t>
      </w:r>
      <w:proofErr w:type="spellEnd"/>
      <w:r w:rsidR="00E32959" w:rsidRPr="009B6A22">
        <w:rPr>
          <w:sz w:val="20"/>
          <w:szCs w:val="20"/>
        </w:rPr>
        <w:t xml:space="preserve"> sanitaire des </w:t>
      </w:r>
      <w:proofErr w:type="spellStart"/>
      <w:r w:rsidR="00E32959" w:rsidRPr="009B6A22">
        <w:rPr>
          <w:sz w:val="20"/>
          <w:szCs w:val="20"/>
        </w:rPr>
        <w:t>troupeaux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proofErr w:type="gramStart"/>
      <w:r w:rsidR="00E32959" w:rsidRPr="009B6A22">
        <w:rPr>
          <w:sz w:val="20"/>
          <w:szCs w:val="20"/>
        </w:rPr>
        <w:t>locaux</w:t>
      </w:r>
      <w:proofErr w:type="spellEnd"/>
      <w:r w:rsidR="00E32959" w:rsidRPr="009B6A22">
        <w:rPr>
          <w:sz w:val="20"/>
          <w:szCs w:val="20"/>
        </w:rPr>
        <w:t> ;</w:t>
      </w:r>
      <w:proofErr w:type="gramEnd"/>
      <w:r w:rsidR="00E32959" w:rsidRPr="009B6A22">
        <w:rPr>
          <w:sz w:val="20"/>
          <w:szCs w:val="20"/>
        </w:rPr>
        <w:cr/>
        <w:t xml:space="preserve">- </w:t>
      </w:r>
      <w:proofErr w:type="spellStart"/>
      <w:proofErr w:type="gramStart"/>
      <w:r w:rsidR="00E32959" w:rsidRPr="009B6A22">
        <w:rPr>
          <w:sz w:val="20"/>
          <w:szCs w:val="20"/>
        </w:rPr>
        <w:t>informer</w:t>
      </w:r>
      <w:proofErr w:type="spellEnd"/>
      <w:r w:rsidR="00E32959" w:rsidRPr="009B6A22">
        <w:rPr>
          <w:sz w:val="20"/>
          <w:szCs w:val="20"/>
        </w:rPr>
        <w:t xml:space="preserve">  à</w:t>
      </w:r>
      <w:proofErr w:type="gramEnd"/>
      <w:r w:rsidR="00E32959" w:rsidRPr="009B6A22">
        <w:rPr>
          <w:sz w:val="20"/>
          <w:szCs w:val="20"/>
        </w:rPr>
        <w:t xml:space="preserve">  </w:t>
      </w:r>
      <w:proofErr w:type="spellStart"/>
      <w:r w:rsidR="00E32959" w:rsidRPr="009B6A22">
        <w:rPr>
          <w:sz w:val="20"/>
          <w:szCs w:val="20"/>
        </w:rPr>
        <w:t>temps</w:t>
      </w:r>
      <w:proofErr w:type="spellEnd"/>
      <w:r w:rsidR="00E32959" w:rsidRPr="009B6A22">
        <w:rPr>
          <w:sz w:val="20"/>
          <w:szCs w:val="20"/>
        </w:rPr>
        <w:t xml:space="preserve">  les  </w:t>
      </w:r>
      <w:proofErr w:type="spellStart"/>
      <w:r w:rsidR="00E32959" w:rsidRPr="009B6A22">
        <w:rPr>
          <w:sz w:val="20"/>
          <w:szCs w:val="20"/>
        </w:rPr>
        <w:t>populations</w:t>
      </w:r>
      <w:proofErr w:type="spellEnd"/>
      <w:r w:rsidR="00E32959" w:rsidRPr="009B6A22">
        <w:rPr>
          <w:sz w:val="20"/>
          <w:szCs w:val="20"/>
        </w:rPr>
        <w:t xml:space="preserve"> des zones </w:t>
      </w:r>
      <w:proofErr w:type="spellStart"/>
      <w:r w:rsidR="00E32959" w:rsidRPr="009B6A22">
        <w:rPr>
          <w:sz w:val="20"/>
          <w:szCs w:val="20"/>
        </w:rPr>
        <w:t>d'accueil</w:t>
      </w:r>
      <w:proofErr w:type="spellEnd"/>
      <w:r w:rsidR="00E32959" w:rsidRPr="009B6A22">
        <w:rPr>
          <w:sz w:val="20"/>
          <w:szCs w:val="20"/>
        </w:rPr>
        <w:t xml:space="preserve"> de </w:t>
      </w:r>
      <w:proofErr w:type="spellStart"/>
      <w:r w:rsidR="00E32959" w:rsidRPr="009B6A22">
        <w:rPr>
          <w:sz w:val="20"/>
          <w:szCs w:val="20"/>
        </w:rPr>
        <w:t>l'arrivée</w:t>
      </w:r>
      <w:proofErr w:type="spellEnd"/>
      <w:r w:rsidR="00E32959" w:rsidRPr="009B6A22">
        <w:rPr>
          <w:sz w:val="20"/>
          <w:szCs w:val="20"/>
        </w:rPr>
        <w:t xml:space="preserve"> des </w:t>
      </w:r>
      <w:proofErr w:type="spellStart"/>
      <w:r w:rsidR="00E32959" w:rsidRPr="009B6A22">
        <w:rPr>
          <w:sz w:val="20"/>
          <w:szCs w:val="20"/>
        </w:rPr>
        <w:t>troupeaux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transhumants</w:t>
      </w:r>
      <w:proofErr w:type="spellEnd"/>
      <w:r w:rsidR="00E32959" w:rsidRPr="009B6A22">
        <w:rPr>
          <w:sz w:val="20"/>
          <w:szCs w:val="20"/>
        </w:rPr>
        <w:t>.</w:t>
      </w:r>
      <w:r w:rsidR="00E32959" w:rsidRPr="009B6A22">
        <w:rPr>
          <w:sz w:val="20"/>
          <w:szCs w:val="20"/>
        </w:rPr>
        <w:cr/>
      </w:r>
      <w:r w:rsidR="00E32959" w:rsidRPr="009B6A22">
        <w:rPr>
          <w:sz w:val="20"/>
          <w:szCs w:val="20"/>
        </w:rPr>
        <w:cr/>
      </w:r>
      <w:proofErr w:type="spellStart"/>
      <w:r w:rsidR="00E32959" w:rsidRPr="009B6A22">
        <w:rPr>
          <w:sz w:val="20"/>
          <w:szCs w:val="20"/>
        </w:rPr>
        <w:t>Il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comporte</w:t>
      </w:r>
      <w:proofErr w:type="spellEnd"/>
      <w:r w:rsidR="00E32959" w:rsidRPr="009B6A22">
        <w:rPr>
          <w:sz w:val="20"/>
          <w:szCs w:val="20"/>
        </w:rPr>
        <w:t xml:space="preserve"> la </w:t>
      </w:r>
      <w:proofErr w:type="spellStart"/>
      <w:r w:rsidR="00E32959" w:rsidRPr="009B6A22">
        <w:rPr>
          <w:sz w:val="20"/>
          <w:szCs w:val="20"/>
        </w:rPr>
        <w:t>composition</w:t>
      </w:r>
      <w:proofErr w:type="spellEnd"/>
      <w:r w:rsidR="00E32959" w:rsidRPr="009B6A22">
        <w:rPr>
          <w:sz w:val="20"/>
          <w:szCs w:val="20"/>
        </w:rPr>
        <w:t xml:space="preserve"> du </w:t>
      </w:r>
      <w:proofErr w:type="spellStart"/>
      <w:r w:rsidR="00E32959" w:rsidRPr="009B6A22">
        <w:rPr>
          <w:sz w:val="20"/>
          <w:szCs w:val="20"/>
        </w:rPr>
        <w:t>troupeau</w:t>
      </w:r>
      <w:proofErr w:type="spellEnd"/>
      <w:r w:rsidR="00E32959" w:rsidRPr="009B6A22">
        <w:rPr>
          <w:sz w:val="20"/>
          <w:szCs w:val="20"/>
        </w:rPr>
        <w:t xml:space="preserve">, les </w:t>
      </w:r>
      <w:proofErr w:type="spellStart"/>
      <w:r w:rsidR="00E32959" w:rsidRPr="009B6A22">
        <w:rPr>
          <w:sz w:val="20"/>
          <w:szCs w:val="20"/>
        </w:rPr>
        <w:t>vaccinations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effectuées</w:t>
      </w:r>
      <w:proofErr w:type="spellEnd"/>
      <w:r w:rsidR="00E32959" w:rsidRPr="009B6A22">
        <w:rPr>
          <w:sz w:val="20"/>
          <w:szCs w:val="20"/>
        </w:rPr>
        <w:t xml:space="preserve">, </w:t>
      </w:r>
      <w:proofErr w:type="spellStart"/>
      <w:r w:rsidR="00E32959" w:rsidRPr="009B6A22">
        <w:rPr>
          <w:sz w:val="20"/>
          <w:szCs w:val="20"/>
        </w:rPr>
        <w:t>l'itinéraire</w:t>
      </w:r>
      <w:proofErr w:type="spellEnd"/>
      <w:r w:rsidR="00E32959" w:rsidRPr="009B6A22">
        <w:rPr>
          <w:sz w:val="20"/>
          <w:szCs w:val="20"/>
        </w:rPr>
        <w:t xml:space="preserve"> à </w:t>
      </w:r>
      <w:proofErr w:type="spellStart"/>
      <w:r w:rsidR="00E32959" w:rsidRPr="009B6A22">
        <w:rPr>
          <w:sz w:val="20"/>
          <w:szCs w:val="20"/>
        </w:rPr>
        <w:t>suivre</w:t>
      </w:r>
      <w:proofErr w:type="spellEnd"/>
      <w:r w:rsidR="00E32959" w:rsidRPr="009B6A22">
        <w:rPr>
          <w:sz w:val="20"/>
          <w:szCs w:val="20"/>
        </w:rPr>
        <w:t xml:space="preserve"> par </w:t>
      </w:r>
      <w:proofErr w:type="spellStart"/>
      <w:r w:rsidR="00E32959" w:rsidRPr="009B6A22">
        <w:rPr>
          <w:sz w:val="20"/>
          <w:szCs w:val="20"/>
        </w:rPr>
        <w:t>le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bétail</w:t>
      </w:r>
      <w:proofErr w:type="spellEnd"/>
      <w:r w:rsidR="00E32959" w:rsidRPr="009B6A22">
        <w:rPr>
          <w:sz w:val="20"/>
          <w:szCs w:val="20"/>
        </w:rPr>
        <w:t xml:space="preserve"> les </w:t>
      </w:r>
      <w:proofErr w:type="spellStart"/>
      <w:r w:rsidR="00E32959" w:rsidRPr="009B6A22">
        <w:rPr>
          <w:sz w:val="20"/>
          <w:szCs w:val="20"/>
        </w:rPr>
        <w:t>postes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frontaliers</w:t>
      </w:r>
      <w:proofErr w:type="spellEnd"/>
      <w:r w:rsidR="00E32959" w:rsidRPr="009B6A22">
        <w:rPr>
          <w:sz w:val="20"/>
          <w:szCs w:val="20"/>
        </w:rPr>
        <w:t xml:space="preserve"> par </w:t>
      </w:r>
      <w:proofErr w:type="spellStart"/>
      <w:r w:rsidR="00E32959" w:rsidRPr="009B6A22">
        <w:rPr>
          <w:sz w:val="20"/>
          <w:szCs w:val="20"/>
        </w:rPr>
        <w:t>lesquels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il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doit</w:t>
      </w:r>
      <w:proofErr w:type="spellEnd"/>
      <w:r w:rsidR="00E32959" w:rsidRPr="009B6A22">
        <w:rPr>
          <w:sz w:val="20"/>
          <w:szCs w:val="20"/>
        </w:rPr>
        <w:t xml:space="preserve"> passer </w:t>
      </w:r>
      <w:proofErr w:type="spellStart"/>
      <w:r w:rsidR="00E32959" w:rsidRPr="009B6A22">
        <w:rPr>
          <w:sz w:val="20"/>
          <w:szCs w:val="20"/>
        </w:rPr>
        <w:t>ainsi</w:t>
      </w:r>
      <w:proofErr w:type="spellEnd"/>
      <w:r w:rsidR="00E32959" w:rsidRPr="009B6A22">
        <w:rPr>
          <w:sz w:val="20"/>
          <w:szCs w:val="20"/>
        </w:rPr>
        <w:t xml:space="preserve"> que la </w:t>
      </w:r>
      <w:proofErr w:type="spellStart"/>
      <w:r w:rsidR="00E32959" w:rsidRPr="009B6A22">
        <w:rPr>
          <w:sz w:val="20"/>
          <w:szCs w:val="20"/>
        </w:rPr>
        <w:t>destination</w:t>
      </w:r>
      <w:proofErr w:type="spellEnd"/>
      <w:r w:rsidR="00E32959" w:rsidRPr="009B6A22">
        <w:rPr>
          <w:sz w:val="20"/>
          <w:szCs w:val="20"/>
        </w:rPr>
        <w:t xml:space="preserve"> finale. </w:t>
      </w:r>
      <w:proofErr w:type="spellStart"/>
      <w:r w:rsidR="00E32959" w:rsidRPr="009B6A22">
        <w:rPr>
          <w:sz w:val="20"/>
          <w:szCs w:val="20"/>
        </w:rPr>
        <w:t>Il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est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délivré</w:t>
      </w:r>
      <w:proofErr w:type="spellEnd"/>
      <w:r w:rsidR="00E32959" w:rsidRPr="009B6A22">
        <w:rPr>
          <w:sz w:val="20"/>
          <w:szCs w:val="20"/>
        </w:rPr>
        <w:t xml:space="preserve"> par </w:t>
      </w:r>
      <w:proofErr w:type="spellStart"/>
      <w:r w:rsidR="00E32959" w:rsidRPr="009B6A22">
        <w:rPr>
          <w:sz w:val="20"/>
          <w:szCs w:val="20"/>
        </w:rPr>
        <w:t>le</w:t>
      </w:r>
      <w:proofErr w:type="spellEnd"/>
      <w:r w:rsidR="00E32959" w:rsidRPr="009B6A22">
        <w:rPr>
          <w:sz w:val="20"/>
          <w:szCs w:val="20"/>
        </w:rPr>
        <w:t xml:space="preserve"> service chargé de </w:t>
      </w:r>
      <w:proofErr w:type="spellStart"/>
      <w:r w:rsidR="00E32959" w:rsidRPr="009B6A22">
        <w:rPr>
          <w:sz w:val="20"/>
          <w:szCs w:val="20"/>
        </w:rPr>
        <w:t>l'élevage</w:t>
      </w:r>
      <w:proofErr w:type="spellEnd"/>
      <w:r w:rsidR="00E32959" w:rsidRPr="009B6A22">
        <w:rPr>
          <w:sz w:val="20"/>
          <w:szCs w:val="20"/>
        </w:rPr>
        <w:t xml:space="preserve"> et </w:t>
      </w:r>
      <w:proofErr w:type="spellStart"/>
      <w:r w:rsidR="00E32959" w:rsidRPr="009B6A22">
        <w:rPr>
          <w:sz w:val="20"/>
          <w:szCs w:val="20"/>
        </w:rPr>
        <w:t>visé</w:t>
      </w:r>
      <w:proofErr w:type="spellEnd"/>
      <w:r w:rsidR="00E32959" w:rsidRPr="009B6A22">
        <w:rPr>
          <w:sz w:val="20"/>
          <w:szCs w:val="20"/>
        </w:rPr>
        <w:t xml:space="preserve"> par </w:t>
      </w:r>
      <w:proofErr w:type="spellStart"/>
      <w:r w:rsidR="00E32959" w:rsidRPr="009B6A22">
        <w:rPr>
          <w:sz w:val="20"/>
          <w:szCs w:val="20"/>
        </w:rPr>
        <w:t>l'autorité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administrative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locale</w:t>
      </w:r>
      <w:proofErr w:type="spellEnd"/>
      <w:r w:rsidR="00E32959" w:rsidRPr="009B6A22">
        <w:rPr>
          <w:sz w:val="20"/>
          <w:szCs w:val="20"/>
        </w:rPr>
        <w:t xml:space="preserve"> du </w:t>
      </w:r>
      <w:proofErr w:type="spellStart"/>
      <w:r w:rsidR="00E32959" w:rsidRPr="009B6A22">
        <w:rPr>
          <w:sz w:val="20"/>
          <w:szCs w:val="20"/>
        </w:rPr>
        <w:t>lieu</w:t>
      </w:r>
      <w:proofErr w:type="spellEnd"/>
      <w:r w:rsidR="00E32959" w:rsidRPr="009B6A22">
        <w:rPr>
          <w:sz w:val="20"/>
          <w:szCs w:val="20"/>
        </w:rPr>
        <w:t xml:space="preserve"> de </w:t>
      </w:r>
      <w:proofErr w:type="spellStart"/>
      <w:r w:rsidR="00E32959" w:rsidRPr="009B6A22">
        <w:rPr>
          <w:sz w:val="20"/>
          <w:szCs w:val="20"/>
        </w:rPr>
        <w:t>départ</w:t>
      </w:r>
      <w:proofErr w:type="spellEnd"/>
      <w:r w:rsidR="00E32959" w:rsidRPr="009B6A22">
        <w:rPr>
          <w:sz w:val="20"/>
          <w:szCs w:val="20"/>
        </w:rPr>
        <w:t>.</w:t>
      </w:r>
      <w:r w:rsidR="00E32959" w:rsidRPr="009B6A22">
        <w:rPr>
          <w:sz w:val="20"/>
          <w:szCs w:val="20"/>
        </w:rPr>
        <w:cr/>
      </w:r>
      <w:r w:rsidR="00E32959" w:rsidRPr="009B6A22">
        <w:rPr>
          <w:sz w:val="20"/>
          <w:szCs w:val="20"/>
        </w:rPr>
        <w:cr/>
      </w:r>
    </w:p>
    <w:p w14:paraId="4E1731A4" w14:textId="4A8F5670" w:rsidR="005D611A" w:rsidRPr="009B6A22" w:rsidRDefault="005D611A" w:rsidP="005D611A">
      <w:pPr>
        <w:spacing w:line="276" w:lineRule="auto"/>
        <w:jc w:val="both"/>
        <w:rPr>
          <w:sz w:val="20"/>
          <w:szCs w:val="20"/>
        </w:rPr>
      </w:pPr>
      <w:proofErr w:type="spellStart"/>
      <w:r w:rsidRPr="009B6A22">
        <w:rPr>
          <w:b/>
          <w:bCs/>
          <w:sz w:val="20"/>
          <w:szCs w:val="20"/>
        </w:rPr>
        <w:t>Article</w:t>
      </w:r>
      <w:proofErr w:type="spellEnd"/>
      <w:r w:rsidRPr="009B6A22">
        <w:rPr>
          <w:b/>
          <w:bCs/>
          <w:sz w:val="20"/>
          <w:szCs w:val="20"/>
        </w:rPr>
        <w:t xml:space="preserve"> 7</w:t>
      </w:r>
      <w:r w:rsidR="0071258E" w:rsidRPr="009B6A22">
        <w:rPr>
          <w:sz w:val="20"/>
          <w:szCs w:val="20"/>
        </w:rPr>
        <w:t>:</w:t>
      </w:r>
      <w:r w:rsidR="00E32959" w:rsidRPr="009B6A22">
        <w:rPr>
          <w:sz w:val="20"/>
          <w:szCs w:val="20"/>
        </w:rPr>
        <w:t xml:space="preserve"> Le </w:t>
      </w:r>
      <w:proofErr w:type="spellStart"/>
      <w:r w:rsidR="00E32959" w:rsidRPr="009B6A22">
        <w:rPr>
          <w:sz w:val="20"/>
          <w:szCs w:val="20"/>
        </w:rPr>
        <w:t>déplacement</w:t>
      </w:r>
      <w:proofErr w:type="spellEnd"/>
      <w:r w:rsidR="00E32959" w:rsidRPr="009B6A22">
        <w:rPr>
          <w:sz w:val="20"/>
          <w:szCs w:val="20"/>
        </w:rPr>
        <w:t xml:space="preserve"> des </w:t>
      </w:r>
      <w:proofErr w:type="spellStart"/>
      <w:r w:rsidR="00E32959" w:rsidRPr="009B6A22">
        <w:rPr>
          <w:sz w:val="20"/>
          <w:szCs w:val="20"/>
        </w:rPr>
        <w:t>animaux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transhumants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doit</w:t>
      </w:r>
      <w:proofErr w:type="spellEnd"/>
      <w:r w:rsidR="00E32959" w:rsidRPr="009B6A22">
        <w:rPr>
          <w:sz w:val="20"/>
          <w:szCs w:val="20"/>
        </w:rPr>
        <w:t xml:space="preserve"> se </w:t>
      </w:r>
      <w:r w:rsidR="009B6A22">
        <w:rPr>
          <w:sz w:val="20"/>
          <w:szCs w:val="20"/>
        </w:rPr>
        <w:t>f</w:t>
      </w:r>
      <w:r w:rsidR="00E32959" w:rsidRPr="009B6A22">
        <w:rPr>
          <w:sz w:val="20"/>
          <w:szCs w:val="20"/>
        </w:rPr>
        <w:t xml:space="preserve">aire par les pistes de </w:t>
      </w:r>
      <w:proofErr w:type="spellStart"/>
      <w:r w:rsidR="00E32959" w:rsidRPr="009B6A22">
        <w:rPr>
          <w:sz w:val="20"/>
          <w:szCs w:val="20"/>
        </w:rPr>
        <w:t>transhumance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définies</w:t>
      </w:r>
      <w:proofErr w:type="spellEnd"/>
      <w:r w:rsidR="00E32959" w:rsidRPr="009B6A22">
        <w:rPr>
          <w:sz w:val="20"/>
          <w:szCs w:val="20"/>
        </w:rPr>
        <w:t xml:space="preserve"> par les </w:t>
      </w:r>
      <w:proofErr w:type="spellStart"/>
      <w:r w:rsidR="00E32959" w:rsidRPr="009B6A22">
        <w:rPr>
          <w:sz w:val="20"/>
          <w:szCs w:val="20"/>
        </w:rPr>
        <w:t>Etats</w:t>
      </w:r>
      <w:proofErr w:type="spellEnd"/>
      <w:r w:rsidR="00E32959" w:rsidRPr="009B6A22">
        <w:rPr>
          <w:sz w:val="20"/>
          <w:szCs w:val="20"/>
        </w:rPr>
        <w:t xml:space="preserve">, </w:t>
      </w:r>
      <w:proofErr w:type="spellStart"/>
      <w:r w:rsidR="00E32959" w:rsidRPr="009B6A22">
        <w:rPr>
          <w:sz w:val="20"/>
          <w:szCs w:val="20"/>
        </w:rPr>
        <w:t>conformément</w:t>
      </w:r>
      <w:proofErr w:type="spellEnd"/>
      <w:r w:rsidR="00E32959" w:rsidRPr="009B6A22">
        <w:rPr>
          <w:sz w:val="20"/>
          <w:szCs w:val="20"/>
        </w:rPr>
        <w:t xml:space="preserve"> à </w:t>
      </w:r>
      <w:proofErr w:type="spellStart"/>
      <w:r w:rsidR="00E32959" w:rsidRPr="009B6A22">
        <w:rPr>
          <w:sz w:val="20"/>
          <w:szCs w:val="20"/>
        </w:rPr>
        <w:t>l'itinéraire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prescrit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sur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le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certificat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international</w:t>
      </w:r>
      <w:proofErr w:type="spellEnd"/>
      <w:r w:rsidR="00E32959" w:rsidRPr="009B6A22">
        <w:rPr>
          <w:sz w:val="20"/>
          <w:szCs w:val="20"/>
        </w:rPr>
        <w:t xml:space="preserve"> de </w:t>
      </w:r>
      <w:proofErr w:type="spellStart"/>
      <w:r w:rsidR="00E32959" w:rsidRPr="009B6A22">
        <w:rPr>
          <w:sz w:val="20"/>
          <w:szCs w:val="20"/>
        </w:rPr>
        <w:t>transhumance</w:t>
      </w:r>
      <w:proofErr w:type="spellEnd"/>
      <w:r w:rsidR="00E32959" w:rsidRPr="009B6A22">
        <w:rPr>
          <w:sz w:val="20"/>
          <w:szCs w:val="20"/>
        </w:rPr>
        <w:t xml:space="preserve"> CEDEAO</w:t>
      </w:r>
      <w:r w:rsidR="009B6A22">
        <w:rPr>
          <w:sz w:val="20"/>
          <w:szCs w:val="20"/>
        </w:rPr>
        <w:t>;</w:t>
      </w:r>
      <w:r w:rsidR="00E32959" w:rsidRPr="009B6A22">
        <w:rPr>
          <w:sz w:val="20"/>
          <w:szCs w:val="20"/>
        </w:rPr>
        <w:tab/>
      </w:r>
      <w:r w:rsidR="00E32959" w:rsidRPr="009B6A22">
        <w:rPr>
          <w:sz w:val="20"/>
          <w:szCs w:val="20"/>
        </w:rPr>
        <w:cr/>
      </w:r>
    </w:p>
    <w:p w14:paraId="0BF2316D" w14:textId="5A698EE0" w:rsidR="0071258E" w:rsidRPr="009B6A22" w:rsidRDefault="005D611A" w:rsidP="005D611A">
      <w:pPr>
        <w:spacing w:line="276" w:lineRule="auto"/>
        <w:jc w:val="both"/>
        <w:rPr>
          <w:sz w:val="20"/>
          <w:szCs w:val="20"/>
        </w:rPr>
      </w:pPr>
      <w:proofErr w:type="spellStart"/>
      <w:r w:rsidRPr="009B6A22">
        <w:rPr>
          <w:b/>
          <w:bCs/>
          <w:sz w:val="20"/>
          <w:szCs w:val="20"/>
        </w:rPr>
        <w:t>Article</w:t>
      </w:r>
      <w:proofErr w:type="spellEnd"/>
      <w:r w:rsidRPr="009B6A22">
        <w:rPr>
          <w:b/>
          <w:bCs/>
          <w:sz w:val="20"/>
          <w:szCs w:val="20"/>
        </w:rPr>
        <w:t xml:space="preserve"> </w:t>
      </w:r>
      <w:proofErr w:type="gramStart"/>
      <w:r w:rsidRPr="009B6A22">
        <w:rPr>
          <w:b/>
          <w:bCs/>
          <w:sz w:val="20"/>
          <w:szCs w:val="20"/>
        </w:rPr>
        <w:t xml:space="preserve">8 </w:t>
      </w:r>
      <w:r w:rsidR="0071258E" w:rsidRPr="009B6A22">
        <w:rPr>
          <w:b/>
          <w:bCs/>
          <w:sz w:val="20"/>
          <w:szCs w:val="20"/>
        </w:rPr>
        <w:t>:</w:t>
      </w:r>
      <w:proofErr w:type="gramEnd"/>
      <w:r w:rsidR="00E32959" w:rsidRPr="009B6A22">
        <w:rPr>
          <w:b/>
          <w:bCs/>
          <w:sz w:val="20"/>
          <w:szCs w:val="20"/>
        </w:rPr>
        <w:tab/>
      </w:r>
      <w:r w:rsidR="00E32959" w:rsidRPr="009B6A22">
        <w:rPr>
          <w:sz w:val="20"/>
          <w:szCs w:val="20"/>
        </w:rPr>
        <w:tab/>
        <w:t xml:space="preserve">Le </w:t>
      </w:r>
      <w:proofErr w:type="spellStart"/>
      <w:r w:rsidR="00E32959" w:rsidRPr="009B6A22">
        <w:rPr>
          <w:sz w:val="20"/>
          <w:szCs w:val="20"/>
        </w:rPr>
        <w:t>franchissement</w:t>
      </w:r>
      <w:proofErr w:type="spellEnd"/>
      <w:r w:rsidR="00E32959" w:rsidRPr="009B6A22">
        <w:rPr>
          <w:sz w:val="20"/>
          <w:szCs w:val="20"/>
        </w:rPr>
        <w:t xml:space="preserve"> de la </w:t>
      </w:r>
      <w:proofErr w:type="spellStart"/>
      <w:r w:rsidR="00E32959" w:rsidRPr="009B6A22">
        <w:rPr>
          <w:sz w:val="20"/>
          <w:szCs w:val="20"/>
        </w:rPr>
        <w:t>frontière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n’est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autorisé</w:t>
      </w:r>
      <w:proofErr w:type="spellEnd"/>
      <w:r w:rsidR="00E32959" w:rsidRPr="009B6A22">
        <w:rPr>
          <w:sz w:val="20"/>
          <w:szCs w:val="20"/>
        </w:rPr>
        <w:t xml:space="preserve">  que de jour.</w:t>
      </w:r>
      <w:r w:rsidR="00E32959" w:rsidRPr="009B6A22">
        <w:rPr>
          <w:sz w:val="20"/>
          <w:szCs w:val="20"/>
        </w:rPr>
        <w:cr/>
      </w:r>
    </w:p>
    <w:p w14:paraId="2FA794F7" w14:textId="77777777" w:rsidR="00E32959" w:rsidRPr="009B6A22" w:rsidRDefault="0071258E" w:rsidP="005D611A">
      <w:pPr>
        <w:spacing w:line="276" w:lineRule="auto"/>
        <w:jc w:val="both"/>
        <w:rPr>
          <w:sz w:val="20"/>
          <w:szCs w:val="20"/>
        </w:rPr>
      </w:pPr>
      <w:proofErr w:type="spellStart"/>
      <w:r w:rsidRPr="009B6A22">
        <w:rPr>
          <w:b/>
          <w:bCs/>
          <w:sz w:val="20"/>
          <w:szCs w:val="20"/>
        </w:rPr>
        <w:t>Article</w:t>
      </w:r>
      <w:proofErr w:type="spellEnd"/>
      <w:r w:rsidRPr="009B6A22">
        <w:rPr>
          <w:b/>
          <w:bCs/>
          <w:sz w:val="20"/>
          <w:szCs w:val="20"/>
        </w:rPr>
        <w:t xml:space="preserve"> </w:t>
      </w:r>
      <w:r w:rsidR="005D611A" w:rsidRPr="009B6A22">
        <w:rPr>
          <w:b/>
          <w:bCs/>
          <w:sz w:val="20"/>
          <w:szCs w:val="20"/>
        </w:rPr>
        <w:t>9</w:t>
      </w:r>
      <w:r w:rsidRPr="009B6A22">
        <w:rPr>
          <w:b/>
          <w:bCs/>
          <w:sz w:val="20"/>
          <w:szCs w:val="20"/>
        </w:rPr>
        <w:t>:</w:t>
      </w:r>
      <w:r w:rsidR="00E32959" w:rsidRPr="009B6A22">
        <w:rPr>
          <w:sz w:val="20"/>
          <w:szCs w:val="20"/>
        </w:rPr>
        <w:t xml:space="preserve"> Les </w:t>
      </w:r>
      <w:proofErr w:type="spellStart"/>
      <w:r w:rsidR="00E32959" w:rsidRPr="009B6A22">
        <w:rPr>
          <w:sz w:val="20"/>
          <w:szCs w:val="20"/>
        </w:rPr>
        <w:t>troupeaux</w:t>
      </w:r>
      <w:proofErr w:type="spellEnd"/>
      <w:r w:rsidR="00E32959" w:rsidRPr="009B6A22">
        <w:rPr>
          <w:sz w:val="20"/>
          <w:szCs w:val="20"/>
        </w:rPr>
        <w:t xml:space="preserve"> non </w:t>
      </w:r>
      <w:proofErr w:type="spellStart"/>
      <w:r w:rsidR="00E32959" w:rsidRPr="009B6A22">
        <w:rPr>
          <w:sz w:val="20"/>
          <w:szCs w:val="20"/>
        </w:rPr>
        <w:t>munis</w:t>
      </w:r>
      <w:proofErr w:type="spellEnd"/>
      <w:r w:rsidR="00E32959" w:rsidRPr="009B6A22">
        <w:rPr>
          <w:sz w:val="20"/>
          <w:szCs w:val="20"/>
        </w:rPr>
        <w:t xml:space="preserve"> du </w:t>
      </w:r>
      <w:proofErr w:type="spellStart"/>
      <w:r w:rsidR="00E32959" w:rsidRPr="009B6A22">
        <w:rPr>
          <w:sz w:val="20"/>
          <w:szCs w:val="20"/>
        </w:rPr>
        <w:t>certificat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international</w:t>
      </w:r>
      <w:proofErr w:type="spellEnd"/>
      <w:r w:rsidR="00E32959" w:rsidRPr="009B6A22">
        <w:rPr>
          <w:sz w:val="20"/>
          <w:szCs w:val="20"/>
        </w:rPr>
        <w:t xml:space="preserve"> de </w:t>
      </w:r>
      <w:proofErr w:type="spellStart"/>
      <w:r w:rsidR="00E32959" w:rsidRPr="009B6A22">
        <w:rPr>
          <w:sz w:val="20"/>
          <w:szCs w:val="20"/>
        </w:rPr>
        <w:t>transhumance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seront</w:t>
      </w:r>
      <w:proofErr w:type="spellEnd"/>
      <w:r w:rsidR="00E32959" w:rsidRPr="009B6A22">
        <w:rPr>
          <w:sz w:val="20"/>
          <w:szCs w:val="20"/>
        </w:rPr>
        <w:t xml:space="preserve"> mis en quarantaine, </w:t>
      </w:r>
      <w:proofErr w:type="spellStart"/>
      <w:r w:rsidR="00E32959" w:rsidRPr="009B6A22">
        <w:rPr>
          <w:sz w:val="20"/>
          <w:szCs w:val="20"/>
        </w:rPr>
        <w:t>aux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frais</w:t>
      </w:r>
      <w:proofErr w:type="spellEnd"/>
      <w:r w:rsidR="00E32959" w:rsidRPr="009B6A22">
        <w:rPr>
          <w:sz w:val="20"/>
          <w:szCs w:val="20"/>
        </w:rPr>
        <w:t xml:space="preserve"> du </w:t>
      </w:r>
      <w:proofErr w:type="spellStart"/>
      <w:r w:rsidR="00E32959" w:rsidRPr="009B6A22">
        <w:rPr>
          <w:sz w:val="20"/>
          <w:szCs w:val="20"/>
        </w:rPr>
        <w:t>propriétaire</w:t>
      </w:r>
      <w:proofErr w:type="spellEnd"/>
      <w:r w:rsidR="00E32959" w:rsidRPr="009B6A22">
        <w:rPr>
          <w:sz w:val="20"/>
          <w:szCs w:val="20"/>
        </w:rPr>
        <w:t xml:space="preserve">, sans </w:t>
      </w:r>
      <w:proofErr w:type="spellStart"/>
      <w:r w:rsidR="00E32959" w:rsidRPr="009B6A22">
        <w:rPr>
          <w:sz w:val="20"/>
          <w:szCs w:val="20"/>
        </w:rPr>
        <w:t>préjudice</w:t>
      </w:r>
      <w:proofErr w:type="spellEnd"/>
      <w:r w:rsidR="00E32959" w:rsidRPr="009B6A22">
        <w:rPr>
          <w:sz w:val="20"/>
          <w:szCs w:val="20"/>
        </w:rPr>
        <w:t xml:space="preserve"> de </w:t>
      </w:r>
      <w:proofErr w:type="spellStart"/>
      <w:r w:rsidR="00E32959" w:rsidRPr="009B6A22">
        <w:rPr>
          <w:sz w:val="20"/>
          <w:szCs w:val="20"/>
        </w:rPr>
        <w:t>l’application</w:t>
      </w:r>
      <w:proofErr w:type="spellEnd"/>
      <w:r w:rsidR="00E32959" w:rsidRPr="009B6A22">
        <w:rPr>
          <w:sz w:val="20"/>
          <w:szCs w:val="20"/>
        </w:rPr>
        <w:t xml:space="preserve"> des </w:t>
      </w:r>
      <w:proofErr w:type="spellStart"/>
      <w:r w:rsidR="00E32959" w:rsidRPr="009B6A22">
        <w:rPr>
          <w:sz w:val="20"/>
          <w:szCs w:val="20"/>
        </w:rPr>
        <w:t>sanctions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prévues</w:t>
      </w:r>
      <w:proofErr w:type="spellEnd"/>
      <w:r w:rsidR="00E32959" w:rsidRPr="009B6A22">
        <w:rPr>
          <w:sz w:val="20"/>
          <w:szCs w:val="20"/>
        </w:rPr>
        <w:t xml:space="preserve"> par les </w:t>
      </w:r>
      <w:proofErr w:type="spellStart"/>
      <w:r w:rsidR="00E32959" w:rsidRPr="009B6A22">
        <w:rPr>
          <w:sz w:val="20"/>
          <w:szCs w:val="20"/>
        </w:rPr>
        <w:t>lois</w:t>
      </w:r>
      <w:proofErr w:type="spellEnd"/>
      <w:r w:rsidR="00E32959" w:rsidRPr="009B6A22">
        <w:rPr>
          <w:sz w:val="20"/>
          <w:szCs w:val="20"/>
        </w:rPr>
        <w:t xml:space="preserve"> du </w:t>
      </w:r>
      <w:proofErr w:type="spellStart"/>
      <w:r w:rsidR="00E32959" w:rsidRPr="009B6A22">
        <w:rPr>
          <w:sz w:val="20"/>
          <w:szCs w:val="20"/>
        </w:rPr>
        <w:t>pays</w:t>
      </w:r>
      <w:proofErr w:type="spellEnd"/>
      <w:r w:rsidR="00E32959" w:rsidRPr="009B6A22">
        <w:rPr>
          <w:sz w:val="20"/>
          <w:szCs w:val="20"/>
        </w:rPr>
        <w:t xml:space="preserve"> </w:t>
      </w:r>
      <w:proofErr w:type="spellStart"/>
      <w:r w:rsidR="00E32959" w:rsidRPr="009B6A22">
        <w:rPr>
          <w:sz w:val="20"/>
          <w:szCs w:val="20"/>
        </w:rPr>
        <w:t>concerné</w:t>
      </w:r>
      <w:proofErr w:type="spellEnd"/>
      <w:r w:rsidR="00E32959" w:rsidRPr="009B6A22">
        <w:rPr>
          <w:sz w:val="20"/>
          <w:szCs w:val="20"/>
        </w:rPr>
        <w:t>.</w:t>
      </w:r>
      <w:r w:rsidR="00E32959" w:rsidRPr="009B6A22">
        <w:rPr>
          <w:sz w:val="20"/>
          <w:szCs w:val="20"/>
        </w:rPr>
        <w:cr/>
      </w:r>
    </w:p>
    <w:p w14:paraId="34AA8946" w14:textId="326389BB" w:rsidR="0071258E" w:rsidRPr="00623687" w:rsidRDefault="00E32959" w:rsidP="005D611A">
      <w:pPr>
        <w:spacing w:line="276" w:lineRule="auto"/>
        <w:jc w:val="both"/>
        <w:rPr>
          <w:b/>
          <w:bCs/>
          <w:sz w:val="22"/>
        </w:rPr>
      </w:pPr>
      <w:r w:rsidRPr="00E32959">
        <w:rPr>
          <w:sz w:val="22"/>
        </w:rPr>
        <w:t xml:space="preserve"> </w:t>
      </w:r>
      <w:r w:rsidRPr="00623687">
        <w:rPr>
          <w:b/>
          <w:bCs/>
          <w:sz w:val="22"/>
          <w:highlight w:val="cyan"/>
        </w:rPr>
        <w:t xml:space="preserve">La Garde des </w:t>
      </w:r>
      <w:proofErr w:type="spellStart"/>
      <w:r w:rsidRPr="00623687">
        <w:rPr>
          <w:b/>
          <w:bCs/>
          <w:sz w:val="22"/>
          <w:highlight w:val="cyan"/>
        </w:rPr>
        <w:t>animaux</w:t>
      </w:r>
      <w:proofErr w:type="spellEnd"/>
      <w:r w:rsidRPr="00623687">
        <w:rPr>
          <w:b/>
          <w:bCs/>
          <w:sz w:val="22"/>
          <w:highlight w:val="cyan"/>
        </w:rPr>
        <w:t xml:space="preserve"> </w:t>
      </w:r>
      <w:proofErr w:type="spellStart"/>
      <w:r w:rsidRPr="00623687">
        <w:rPr>
          <w:b/>
          <w:bCs/>
          <w:sz w:val="22"/>
          <w:highlight w:val="cyan"/>
        </w:rPr>
        <w:t>transhumants</w:t>
      </w:r>
      <w:proofErr w:type="spellEnd"/>
    </w:p>
    <w:p w14:paraId="2C7C29FD" w14:textId="77777777" w:rsidR="00E32959" w:rsidRPr="0071258E" w:rsidRDefault="00E32959" w:rsidP="005D611A">
      <w:pPr>
        <w:spacing w:line="276" w:lineRule="auto"/>
        <w:jc w:val="both"/>
        <w:rPr>
          <w:sz w:val="22"/>
        </w:rPr>
      </w:pPr>
    </w:p>
    <w:p w14:paraId="46F0581B" w14:textId="77777777" w:rsidR="0074140D" w:rsidRDefault="0071258E" w:rsidP="00E32959">
      <w:pPr>
        <w:spacing w:line="276" w:lineRule="auto"/>
        <w:jc w:val="both"/>
        <w:rPr>
          <w:sz w:val="20"/>
          <w:szCs w:val="20"/>
        </w:rPr>
      </w:pPr>
      <w:proofErr w:type="spellStart"/>
      <w:r w:rsidRPr="00623687">
        <w:rPr>
          <w:b/>
          <w:bCs/>
          <w:sz w:val="20"/>
          <w:szCs w:val="20"/>
        </w:rPr>
        <w:t>Article</w:t>
      </w:r>
      <w:proofErr w:type="spellEnd"/>
      <w:r w:rsidRPr="00623687">
        <w:rPr>
          <w:b/>
          <w:bCs/>
          <w:sz w:val="20"/>
          <w:szCs w:val="20"/>
        </w:rPr>
        <w:t xml:space="preserve"> </w:t>
      </w:r>
      <w:r w:rsidR="005D611A" w:rsidRPr="00623687">
        <w:rPr>
          <w:b/>
          <w:bCs/>
          <w:sz w:val="20"/>
          <w:szCs w:val="20"/>
        </w:rPr>
        <w:t>1</w:t>
      </w:r>
      <w:r w:rsidR="00E32959" w:rsidRPr="00623687">
        <w:rPr>
          <w:b/>
          <w:bCs/>
          <w:sz w:val="20"/>
          <w:szCs w:val="20"/>
        </w:rPr>
        <w:t>0</w:t>
      </w:r>
      <w:r w:rsidRPr="00623687">
        <w:rPr>
          <w:b/>
          <w:bCs/>
          <w:sz w:val="20"/>
          <w:szCs w:val="20"/>
        </w:rPr>
        <w:t>:</w:t>
      </w:r>
      <w:r w:rsidR="00E32959" w:rsidRPr="00623687">
        <w:rPr>
          <w:sz w:val="20"/>
          <w:szCs w:val="20"/>
        </w:rPr>
        <w:t xml:space="preserve"> La garde des </w:t>
      </w:r>
      <w:proofErr w:type="spellStart"/>
      <w:r w:rsidR="00E32959" w:rsidRPr="00623687">
        <w:rPr>
          <w:sz w:val="20"/>
          <w:szCs w:val="20"/>
        </w:rPr>
        <w:t>animaux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transhumants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est</w:t>
      </w:r>
      <w:proofErr w:type="spellEnd"/>
      <w:r w:rsidR="00E32959" w:rsidRPr="00623687">
        <w:rPr>
          <w:sz w:val="20"/>
          <w:szCs w:val="20"/>
        </w:rPr>
        <w:t xml:space="preserve"> obligatoire </w:t>
      </w:r>
      <w:proofErr w:type="spellStart"/>
      <w:r w:rsidR="00E32959" w:rsidRPr="00623687">
        <w:rPr>
          <w:sz w:val="20"/>
          <w:szCs w:val="20"/>
        </w:rPr>
        <w:t>aussi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bien</w:t>
      </w:r>
      <w:proofErr w:type="spellEnd"/>
      <w:r w:rsidR="00E32959" w:rsidRPr="00623687">
        <w:rPr>
          <w:sz w:val="20"/>
          <w:szCs w:val="20"/>
        </w:rPr>
        <w:t xml:space="preserve"> en cours de </w:t>
      </w:r>
      <w:proofErr w:type="spellStart"/>
      <w:r w:rsidR="00E32959" w:rsidRPr="00623687">
        <w:rPr>
          <w:sz w:val="20"/>
          <w:szCs w:val="20"/>
        </w:rPr>
        <w:t>déplacement</w:t>
      </w:r>
      <w:proofErr w:type="spellEnd"/>
      <w:r w:rsidR="00E32959" w:rsidRPr="00623687">
        <w:rPr>
          <w:sz w:val="20"/>
          <w:szCs w:val="20"/>
        </w:rPr>
        <w:t xml:space="preserve"> que pendant </w:t>
      </w:r>
      <w:proofErr w:type="spellStart"/>
      <w:r w:rsidR="00E32959" w:rsidRPr="00623687">
        <w:rPr>
          <w:sz w:val="20"/>
          <w:szCs w:val="20"/>
        </w:rPr>
        <w:t>le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pâturage</w:t>
      </w:r>
      <w:proofErr w:type="spellEnd"/>
      <w:r w:rsidR="00E32959" w:rsidRPr="00623687">
        <w:rPr>
          <w:sz w:val="20"/>
          <w:szCs w:val="20"/>
        </w:rPr>
        <w:t>.</w:t>
      </w:r>
      <w:r w:rsidR="00E32959" w:rsidRPr="00623687">
        <w:rPr>
          <w:sz w:val="20"/>
          <w:szCs w:val="20"/>
        </w:rPr>
        <w:cr/>
      </w:r>
      <w:r w:rsidR="00E32959" w:rsidRPr="00623687">
        <w:rPr>
          <w:sz w:val="20"/>
          <w:szCs w:val="20"/>
        </w:rPr>
        <w:cr/>
      </w:r>
      <w:proofErr w:type="spellStart"/>
      <w:r w:rsidR="00E32959" w:rsidRPr="00623687">
        <w:rPr>
          <w:b/>
          <w:bCs/>
          <w:sz w:val="20"/>
          <w:szCs w:val="20"/>
        </w:rPr>
        <w:t>Article</w:t>
      </w:r>
      <w:proofErr w:type="spellEnd"/>
      <w:r w:rsidR="00E32959" w:rsidRPr="00623687">
        <w:rPr>
          <w:b/>
          <w:bCs/>
          <w:sz w:val="20"/>
          <w:szCs w:val="20"/>
        </w:rPr>
        <w:t xml:space="preserve"> 11</w:t>
      </w:r>
      <w:r w:rsidR="00E32959" w:rsidRPr="00623687">
        <w:rPr>
          <w:sz w:val="20"/>
          <w:szCs w:val="20"/>
        </w:rPr>
        <w:t>:</w:t>
      </w:r>
      <w:r w:rsidR="009B6A22">
        <w:rPr>
          <w:sz w:val="20"/>
          <w:szCs w:val="20"/>
        </w:rPr>
        <w:t xml:space="preserve"> </w:t>
      </w:r>
      <w:r w:rsidR="00E32959" w:rsidRPr="00623687">
        <w:rPr>
          <w:sz w:val="20"/>
          <w:szCs w:val="20"/>
        </w:rPr>
        <w:t xml:space="preserve">Le </w:t>
      </w:r>
      <w:proofErr w:type="spellStart"/>
      <w:r w:rsidR="00E32959" w:rsidRPr="00623687">
        <w:rPr>
          <w:sz w:val="20"/>
          <w:szCs w:val="20"/>
        </w:rPr>
        <w:t>troupeau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transhumant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est</w:t>
      </w:r>
      <w:proofErr w:type="spellEnd"/>
      <w:r w:rsidR="00E32959" w:rsidRPr="00623687">
        <w:rPr>
          <w:sz w:val="20"/>
          <w:szCs w:val="20"/>
        </w:rPr>
        <w:t xml:space="preserve"> gardé par </w:t>
      </w:r>
      <w:proofErr w:type="spellStart"/>
      <w:r w:rsidR="00E32959" w:rsidRPr="00623687">
        <w:rPr>
          <w:sz w:val="20"/>
          <w:szCs w:val="20"/>
        </w:rPr>
        <w:t>un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nombre</w:t>
      </w:r>
      <w:proofErr w:type="spellEnd"/>
      <w:r w:rsidR="00E32959" w:rsidRPr="00623687">
        <w:rPr>
          <w:sz w:val="20"/>
          <w:szCs w:val="20"/>
        </w:rPr>
        <w:t xml:space="preserve"> de </w:t>
      </w:r>
      <w:proofErr w:type="spellStart"/>
      <w:r w:rsidR="00E32959" w:rsidRPr="00623687">
        <w:rPr>
          <w:sz w:val="20"/>
          <w:szCs w:val="20"/>
        </w:rPr>
        <w:t>gardiens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suffisant</w:t>
      </w:r>
      <w:proofErr w:type="spellEnd"/>
      <w:r w:rsidR="00E32959" w:rsidRPr="00623687">
        <w:rPr>
          <w:sz w:val="20"/>
          <w:szCs w:val="20"/>
        </w:rPr>
        <w:t xml:space="preserve">. Le </w:t>
      </w:r>
      <w:proofErr w:type="spellStart"/>
      <w:r w:rsidR="00E32959" w:rsidRPr="00623687">
        <w:rPr>
          <w:sz w:val="20"/>
          <w:szCs w:val="20"/>
        </w:rPr>
        <w:t>nombre</w:t>
      </w:r>
      <w:proofErr w:type="spellEnd"/>
      <w:r w:rsidR="00E32959" w:rsidRPr="00623687">
        <w:rPr>
          <w:sz w:val="20"/>
          <w:szCs w:val="20"/>
        </w:rPr>
        <w:t xml:space="preserve"> de </w:t>
      </w:r>
      <w:proofErr w:type="spellStart"/>
      <w:r w:rsidR="00E32959" w:rsidRPr="00623687">
        <w:rPr>
          <w:sz w:val="20"/>
          <w:szCs w:val="20"/>
        </w:rPr>
        <w:t>gardiens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est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déterminé</w:t>
      </w:r>
      <w:proofErr w:type="spellEnd"/>
      <w:r w:rsidR="00E32959" w:rsidRPr="00623687">
        <w:rPr>
          <w:sz w:val="20"/>
          <w:szCs w:val="20"/>
        </w:rPr>
        <w:t xml:space="preserve"> en </w:t>
      </w:r>
      <w:proofErr w:type="spellStart"/>
      <w:r w:rsidR="00E32959" w:rsidRPr="00623687">
        <w:rPr>
          <w:sz w:val="20"/>
          <w:szCs w:val="20"/>
        </w:rPr>
        <w:t>fonction</w:t>
      </w:r>
      <w:proofErr w:type="spellEnd"/>
      <w:r w:rsidR="00E32959" w:rsidRPr="00623687">
        <w:rPr>
          <w:sz w:val="20"/>
          <w:szCs w:val="20"/>
        </w:rPr>
        <w:t xml:space="preserve"> du </w:t>
      </w:r>
      <w:proofErr w:type="spellStart"/>
      <w:r w:rsidR="00E32959" w:rsidRPr="00623687">
        <w:rPr>
          <w:sz w:val="20"/>
          <w:szCs w:val="20"/>
        </w:rPr>
        <w:t>nombre</w:t>
      </w:r>
      <w:proofErr w:type="spellEnd"/>
      <w:r w:rsidR="00E32959" w:rsidRPr="00623687">
        <w:rPr>
          <w:sz w:val="20"/>
          <w:szCs w:val="20"/>
        </w:rPr>
        <w:t xml:space="preserve"> de </w:t>
      </w:r>
      <w:proofErr w:type="spellStart"/>
      <w:r w:rsidR="00E32959" w:rsidRPr="00623687">
        <w:rPr>
          <w:sz w:val="20"/>
          <w:szCs w:val="20"/>
        </w:rPr>
        <w:t>têtes</w:t>
      </w:r>
      <w:proofErr w:type="spellEnd"/>
      <w:r w:rsidR="00E32959" w:rsidRPr="00623687">
        <w:rPr>
          <w:sz w:val="20"/>
          <w:szCs w:val="20"/>
        </w:rPr>
        <w:t xml:space="preserve">. Le </w:t>
      </w:r>
      <w:proofErr w:type="spellStart"/>
      <w:r w:rsidR="00E32959" w:rsidRPr="00623687">
        <w:rPr>
          <w:sz w:val="20"/>
          <w:szCs w:val="20"/>
        </w:rPr>
        <w:t>nombre</w:t>
      </w:r>
      <w:proofErr w:type="spellEnd"/>
      <w:r w:rsidR="00E32959" w:rsidRPr="00623687">
        <w:rPr>
          <w:sz w:val="20"/>
          <w:szCs w:val="20"/>
        </w:rPr>
        <w:t xml:space="preserve"> de </w:t>
      </w:r>
      <w:proofErr w:type="spellStart"/>
      <w:r w:rsidR="00E32959" w:rsidRPr="00623687">
        <w:rPr>
          <w:sz w:val="20"/>
          <w:szCs w:val="20"/>
        </w:rPr>
        <w:t>gardiens</w:t>
      </w:r>
      <w:proofErr w:type="spellEnd"/>
      <w:r w:rsidR="00E32959" w:rsidRPr="00623687">
        <w:rPr>
          <w:sz w:val="20"/>
          <w:szCs w:val="20"/>
        </w:rPr>
        <w:t xml:space="preserve"> par </w:t>
      </w:r>
      <w:proofErr w:type="spellStart"/>
      <w:r w:rsidR="00E32959" w:rsidRPr="00623687">
        <w:rPr>
          <w:sz w:val="20"/>
          <w:szCs w:val="20"/>
        </w:rPr>
        <w:t>troupeau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devra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être</w:t>
      </w:r>
      <w:proofErr w:type="spellEnd"/>
      <w:r w:rsidR="00E32959" w:rsidRPr="00623687">
        <w:rPr>
          <w:sz w:val="20"/>
          <w:szCs w:val="20"/>
        </w:rPr>
        <w:t xml:space="preserve"> au minimum </w:t>
      </w:r>
      <w:proofErr w:type="spellStart"/>
      <w:r w:rsidR="00E32959" w:rsidRPr="00623687">
        <w:rPr>
          <w:sz w:val="20"/>
          <w:szCs w:val="20"/>
        </w:rPr>
        <w:t>un</w:t>
      </w:r>
      <w:proofErr w:type="spellEnd"/>
      <w:r w:rsidR="00E32959" w:rsidRPr="00623687">
        <w:rPr>
          <w:sz w:val="20"/>
          <w:szCs w:val="20"/>
        </w:rPr>
        <w:t xml:space="preserve"> (1) pour 50 </w:t>
      </w:r>
      <w:proofErr w:type="spellStart"/>
      <w:r w:rsidR="00E32959" w:rsidRPr="00623687">
        <w:rPr>
          <w:sz w:val="20"/>
          <w:szCs w:val="20"/>
        </w:rPr>
        <w:t>têtes</w:t>
      </w:r>
      <w:proofErr w:type="spellEnd"/>
      <w:r w:rsidR="00E32959" w:rsidRPr="00623687">
        <w:rPr>
          <w:sz w:val="20"/>
          <w:szCs w:val="20"/>
        </w:rPr>
        <w:t xml:space="preserve"> de </w:t>
      </w:r>
      <w:proofErr w:type="spellStart"/>
      <w:r w:rsidR="00E32959" w:rsidRPr="00623687">
        <w:rPr>
          <w:sz w:val="20"/>
          <w:szCs w:val="20"/>
        </w:rPr>
        <w:t>bétail</w:t>
      </w:r>
      <w:proofErr w:type="spellEnd"/>
      <w:r w:rsidR="00E32959" w:rsidRPr="00623687">
        <w:rPr>
          <w:sz w:val="20"/>
          <w:szCs w:val="20"/>
        </w:rPr>
        <w:t xml:space="preserve">. Dans </w:t>
      </w:r>
      <w:proofErr w:type="spellStart"/>
      <w:r w:rsidR="00E32959" w:rsidRPr="00623687">
        <w:rPr>
          <w:sz w:val="20"/>
          <w:szCs w:val="20"/>
        </w:rPr>
        <w:t>tous</w:t>
      </w:r>
      <w:proofErr w:type="spellEnd"/>
      <w:r w:rsidR="00E32959" w:rsidRPr="00623687">
        <w:rPr>
          <w:sz w:val="20"/>
          <w:szCs w:val="20"/>
        </w:rPr>
        <w:t xml:space="preserve"> les </w:t>
      </w:r>
      <w:proofErr w:type="spellStart"/>
      <w:r w:rsidR="00E32959" w:rsidRPr="00623687">
        <w:rPr>
          <w:sz w:val="20"/>
          <w:szCs w:val="20"/>
        </w:rPr>
        <w:t>cas</w:t>
      </w:r>
      <w:proofErr w:type="spellEnd"/>
      <w:r w:rsidR="00E32959" w:rsidRPr="00623687">
        <w:rPr>
          <w:sz w:val="20"/>
          <w:szCs w:val="20"/>
        </w:rPr>
        <w:t xml:space="preserve">, </w:t>
      </w:r>
      <w:proofErr w:type="spellStart"/>
      <w:proofErr w:type="gramStart"/>
      <w:r w:rsidR="00E32959" w:rsidRPr="00623687">
        <w:rPr>
          <w:sz w:val="20"/>
          <w:szCs w:val="20"/>
        </w:rPr>
        <w:t>tout</w:t>
      </w:r>
      <w:proofErr w:type="spellEnd"/>
      <w:proofErr w:type="gram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troupeau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franchissant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une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frontière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doit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être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accompagné</w:t>
      </w:r>
      <w:proofErr w:type="spellEnd"/>
      <w:r w:rsidR="00E32959" w:rsidRPr="00623687">
        <w:rPr>
          <w:sz w:val="20"/>
          <w:szCs w:val="20"/>
        </w:rPr>
        <w:t xml:space="preserve"> par au </w:t>
      </w:r>
      <w:proofErr w:type="spellStart"/>
      <w:r w:rsidR="00E32959" w:rsidRPr="00623687">
        <w:rPr>
          <w:sz w:val="20"/>
          <w:szCs w:val="20"/>
        </w:rPr>
        <w:t>moins</w:t>
      </w:r>
      <w:proofErr w:type="spellEnd"/>
      <w:r w:rsidR="00E32959" w:rsidRPr="00623687">
        <w:rPr>
          <w:sz w:val="20"/>
          <w:szCs w:val="20"/>
        </w:rPr>
        <w:t xml:space="preserve"> 2 </w:t>
      </w:r>
      <w:proofErr w:type="spellStart"/>
      <w:r w:rsidR="00E32959" w:rsidRPr="00623687">
        <w:rPr>
          <w:sz w:val="20"/>
          <w:szCs w:val="20"/>
        </w:rPr>
        <w:t>gardiens</w:t>
      </w:r>
      <w:proofErr w:type="spellEnd"/>
      <w:r w:rsidR="00E32959" w:rsidRPr="00623687">
        <w:rPr>
          <w:sz w:val="20"/>
          <w:szCs w:val="20"/>
        </w:rPr>
        <w:t>.</w:t>
      </w:r>
    </w:p>
    <w:p w14:paraId="616338B5" w14:textId="6340C5C7" w:rsidR="00E32959" w:rsidRPr="009B6A22" w:rsidRDefault="00E32959" w:rsidP="00E32959">
      <w:pPr>
        <w:spacing w:line="276" w:lineRule="auto"/>
        <w:jc w:val="both"/>
        <w:rPr>
          <w:b/>
          <w:bCs/>
          <w:sz w:val="20"/>
          <w:szCs w:val="20"/>
        </w:rPr>
      </w:pPr>
      <w:r w:rsidRPr="00623687">
        <w:rPr>
          <w:sz w:val="20"/>
          <w:szCs w:val="20"/>
        </w:rPr>
        <w:lastRenderedPageBreak/>
        <w:cr/>
      </w:r>
      <w:r w:rsidRPr="00623687">
        <w:rPr>
          <w:sz w:val="20"/>
          <w:szCs w:val="20"/>
        </w:rPr>
        <w:cr/>
      </w:r>
      <w:proofErr w:type="spellStart"/>
      <w:r w:rsidRPr="00623687">
        <w:rPr>
          <w:b/>
          <w:bCs/>
          <w:sz w:val="20"/>
          <w:szCs w:val="20"/>
        </w:rPr>
        <w:t>Article</w:t>
      </w:r>
      <w:proofErr w:type="spellEnd"/>
      <w:r w:rsidRPr="00623687">
        <w:rPr>
          <w:b/>
          <w:bCs/>
          <w:sz w:val="20"/>
          <w:szCs w:val="20"/>
        </w:rPr>
        <w:t xml:space="preserve"> 12:</w:t>
      </w:r>
    </w:p>
    <w:p w14:paraId="47826A1D" w14:textId="5051F7DF" w:rsidR="00E32959" w:rsidRPr="00623687" w:rsidRDefault="00E32959" w:rsidP="005D611A">
      <w:pPr>
        <w:spacing w:line="276" w:lineRule="auto"/>
        <w:jc w:val="both"/>
        <w:rPr>
          <w:sz w:val="20"/>
          <w:szCs w:val="20"/>
        </w:rPr>
      </w:pPr>
      <w:r w:rsidRPr="00623687">
        <w:rPr>
          <w:sz w:val="20"/>
          <w:szCs w:val="20"/>
        </w:rPr>
        <w:tab/>
        <w:t xml:space="preserve">Les </w:t>
      </w:r>
      <w:proofErr w:type="spellStart"/>
      <w:r w:rsidRPr="00623687">
        <w:rPr>
          <w:sz w:val="20"/>
          <w:szCs w:val="20"/>
        </w:rPr>
        <w:t>gardiens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doivent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être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détenteurs</w:t>
      </w:r>
      <w:proofErr w:type="spellEnd"/>
      <w:r w:rsidRPr="00623687">
        <w:rPr>
          <w:sz w:val="20"/>
          <w:szCs w:val="20"/>
        </w:rPr>
        <w:t xml:space="preserve"> de </w:t>
      </w:r>
      <w:proofErr w:type="spellStart"/>
      <w:r w:rsidRPr="00623687">
        <w:rPr>
          <w:sz w:val="20"/>
          <w:szCs w:val="20"/>
        </w:rPr>
        <w:t>documents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d'identité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régulièrement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délivrés</w:t>
      </w:r>
      <w:proofErr w:type="spellEnd"/>
      <w:r w:rsidRPr="00623687">
        <w:rPr>
          <w:sz w:val="20"/>
          <w:szCs w:val="20"/>
        </w:rPr>
        <w:t xml:space="preserve"> par les services compétents de leur </w:t>
      </w:r>
      <w:proofErr w:type="spellStart"/>
      <w:r w:rsidRPr="00623687">
        <w:rPr>
          <w:sz w:val="20"/>
          <w:szCs w:val="20"/>
        </w:rPr>
        <w:t>pays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d'origine</w:t>
      </w:r>
      <w:proofErr w:type="spellEnd"/>
      <w:r w:rsidRPr="00623687">
        <w:rPr>
          <w:sz w:val="20"/>
          <w:szCs w:val="20"/>
        </w:rPr>
        <w:t xml:space="preserve">. </w:t>
      </w:r>
      <w:proofErr w:type="spellStart"/>
      <w:r w:rsidRPr="00623687">
        <w:rPr>
          <w:sz w:val="20"/>
          <w:szCs w:val="20"/>
        </w:rPr>
        <w:t>Ils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doivent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être</w:t>
      </w:r>
      <w:proofErr w:type="spellEnd"/>
      <w:r w:rsidRPr="00623687">
        <w:rPr>
          <w:sz w:val="20"/>
          <w:szCs w:val="20"/>
        </w:rPr>
        <w:t xml:space="preserve"> à </w:t>
      </w:r>
      <w:proofErr w:type="spellStart"/>
      <w:r w:rsidRPr="00623687">
        <w:rPr>
          <w:sz w:val="20"/>
          <w:szCs w:val="20"/>
        </w:rPr>
        <w:t>tout</w:t>
      </w:r>
      <w:proofErr w:type="spellEnd"/>
      <w:r w:rsidRPr="00623687">
        <w:rPr>
          <w:sz w:val="20"/>
          <w:szCs w:val="20"/>
        </w:rPr>
        <w:t xml:space="preserve"> moment, à </w:t>
      </w:r>
      <w:proofErr w:type="spellStart"/>
      <w:r w:rsidRPr="00623687">
        <w:rPr>
          <w:sz w:val="20"/>
          <w:szCs w:val="20"/>
        </w:rPr>
        <w:t>même</w:t>
      </w:r>
      <w:proofErr w:type="spellEnd"/>
      <w:r w:rsidRPr="00623687">
        <w:rPr>
          <w:sz w:val="20"/>
          <w:szCs w:val="20"/>
        </w:rPr>
        <w:t xml:space="preserve"> de </w:t>
      </w:r>
      <w:proofErr w:type="spellStart"/>
      <w:r w:rsidRPr="00623687">
        <w:rPr>
          <w:sz w:val="20"/>
          <w:szCs w:val="20"/>
        </w:rPr>
        <w:t>justifier</w:t>
      </w:r>
      <w:proofErr w:type="spellEnd"/>
      <w:r w:rsidRPr="00623687">
        <w:rPr>
          <w:sz w:val="20"/>
          <w:szCs w:val="20"/>
        </w:rPr>
        <w:t xml:space="preserve"> de </w:t>
      </w:r>
      <w:proofErr w:type="spellStart"/>
      <w:r w:rsidRPr="00623687">
        <w:rPr>
          <w:sz w:val="20"/>
          <w:szCs w:val="20"/>
        </w:rPr>
        <w:t>l'identité</w:t>
      </w:r>
      <w:proofErr w:type="spellEnd"/>
      <w:r w:rsidRPr="00623687">
        <w:rPr>
          <w:sz w:val="20"/>
          <w:szCs w:val="20"/>
        </w:rPr>
        <w:t xml:space="preserve"> et du </w:t>
      </w:r>
      <w:proofErr w:type="spellStart"/>
      <w:r w:rsidRPr="00623687">
        <w:rPr>
          <w:sz w:val="20"/>
          <w:szCs w:val="20"/>
        </w:rPr>
        <w:t>domicile</w:t>
      </w:r>
      <w:proofErr w:type="spellEnd"/>
      <w:r w:rsidRPr="00623687">
        <w:rPr>
          <w:sz w:val="20"/>
          <w:szCs w:val="20"/>
        </w:rPr>
        <w:t xml:space="preserve"> du </w:t>
      </w:r>
      <w:proofErr w:type="spellStart"/>
      <w:r w:rsidRPr="00623687">
        <w:rPr>
          <w:sz w:val="20"/>
          <w:szCs w:val="20"/>
        </w:rPr>
        <w:t>ou</w:t>
      </w:r>
      <w:proofErr w:type="spellEnd"/>
      <w:r w:rsidRPr="00623687">
        <w:rPr>
          <w:sz w:val="20"/>
          <w:szCs w:val="20"/>
        </w:rPr>
        <w:t xml:space="preserve"> des </w:t>
      </w:r>
      <w:proofErr w:type="spellStart"/>
      <w:r w:rsidRPr="00623687">
        <w:rPr>
          <w:sz w:val="20"/>
          <w:szCs w:val="20"/>
        </w:rPr>
        <w:t>propriétaires</w:t>
      </w:r>
      <w:proofErr w:type="spellEnd"/>
      <w:r w:rsidRPr="00623687">
        <w:rPr>
          <w:sz w:val="20"/>
          <w:szCs w:val="20"/>
        </w:rPr>
        <w:t xml:space="preserve"> du </w:t>
      </w:r>
      <w:proofErr w:type="spellStart"/>
      <w:r w:rsidRPr="00623687">
        <w:rPr>
          <w:sz w:val="20"/>
          <w:szCs w:val="20"/>
        </w:rPr>
        <w:t>troupeau</w:t>
      </w:r>
      <w:proofErr w:type="spellEnd"/>
      <w:r w:rsidRPr="00623687">
        <w:rPr>
          <w:sz w:val="20"/>
          <w:szCs w:val="20"/>
        </w:rPr>
        <w:t xml:space="preserve">. Les </w:t>
      </w:r>
      <w:proofErr w:type="spellStart"/>
      <w:r w:rsidRPr="00623687">
        <w:rPr>
          <w:sz w:val="20"/>
          <w:szCs w:val="20"/>
        </w:rPr>
        <w:t>gardiens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doivent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être</w:t>
      </w:r>
      <w:proofErr w:type="spellEnd"/>
      <w:r w:rsidRPr="00623687">
        <w:rPr>
          <w:sz w:val="20"/>
          <w:szCs w:val="20"/>
        </w:rPr>
        <w:t xml:space="preserve"> </w:t>
      </w:r>
      <w:proofErr w:type="spellStart"/>
      <w:r w:rsidRPr="00623687">
        <w:rPr>
          <w:sz w:val="20"/>
          <w:szCs w:val="20"/>
        </w:rPr>
        <w:t>âgés</w:t>
      </w:r>
      <w:proofErr w:type="spellEnd"/>
      <w:r w:rsidRPr="00623687">
        <w:rPr>
          <w:sz w:val="20"/>
          <w:szCs w:val="20"/>
        </w:rPr>
        <w:t xml:space="preserve"> de 18 </w:t>
      </w:r>
      <w:proofErr w:type="spellStart"/>
      <w:r w:rsidRPr="00623687">
        <w:rPr>
          <w:sz w:val="20"/>
          <w:szCs w:val="20"/>
        </w:rPr>
        <w:t>ans</w:t>
      </w:r>
      <w:proofErr w:type="spellEnd"/>
      <w:r w:rsidRPr="00623687">
        <w:rPr>
          <w:sz w:val="20"/>
          <w:szCs w:val="20"/>
        </w:rPr>
        <w:t xml:space="preserve"> au </w:t>
      </w:r>
      <w:proofErr w:type="spellStart"/>
      <w:r w:rsidRPr="00623687">
        <w:rPr>
          <w:sz w:val="20"/>
          <w:szCs w:val="20"/>
        </w:rPr>
        <w:t>moins</w:t>
      </w:r>
      <w:proofErr w:type="spellEnd"/>
      <w:r w:rsidRPr="00623687">
        <w:rPr>
          <w:sz w:val="20"/>
          <w:szCs w:val="20"/>
        </w:rPr>
        <w:t>.</w:t>
      </w:r>
    </w:p>
    <w:p w14:paraId="0020278E" w14:textId="77777777" w:rsidR="00E32959" w:rsidRPr="00623687" w:rsidRDefault="00E32959" w:rsidP="005D611A">
      <w:pPr>
        <w:spacing w:line="276" w:lineRule="auto"/>
        <w:jc w:val="both"/>
        <w:rPr>
          <w:sz w:val="20"/>
          <w:szCs w:val="20"/>
        </w:rPr>
      </w:pPr>
    </w:p>
    <w:p w14:paraId="6D8E29B2" w14:textId="55995334" w:rsidR="00E32959" w:rsidRPr="00623687" w:rsidRDefault="00E32959" w:rsidP="005D611A">
      <w:pPr>
        <w:spacing w:line="276" w:lineRule="auto"/>
        <w:jc w:val="both"/>
        <w:rPr>
          <w:b/>
          <w:bCs/>
          <w:sz w:val="22"/>
        </w:rPr>
      </w:pPr>
      <w:proofErr w:type="spellStart"/>
      <w:r w:rsidRPr="00623687">
        <w:rPr>
          <w:b/>
          <w:bCs/>
          <w:sz w:val="22"/>
          <w:highlight w:val="cyan"/>
        </w:rPr>
        <w:t>L’accueil</w:t>
      </w:r>
      <w:proofErr w:type="spellEnd"/>
      <w:r w:rsidRPr="00623687">
        <w:rPr>
          <w:b/>
          <w:bCs/>
          <w:sz w:val="22"/>
          <w:highlight w:val="cyan"/>
        </w:rPr>
        <w:t xml:space="preserve"> du </w:t>
      </w:r>
      <w:proofErr w:type="spellStart"/>
      <w:r w:rsidRPr="00623687">
        <w:rPr>
          <w:b/>
          <w:bCs/>
          <w:sz w:val="22"/>
          <w:highlight w:val="cyan"/>
        </w:rPr>
        <w:t>bétail</w:t>
      </w:r>
      <w:proofErr w:type="spellEnd"/>
      <w:r w:rsidRPr="00623687">
        <w:rPr>
          <w:b/>
          <w:bCs/>
          <w:sz w:val="22"/>
          <w:highlight w:val="cyan"/>
        </w:rPr>
        <w:t>:</w:t>
      </w:r>
    </w:p>
    <w:p w14:paraId="7619E055" w14:textId="77777777" w:rsidR="00E32959" w:rsidRPr="00623687" w:rsidRDefault="00E32959" w:rsidP="005D611A">
      <w:pPr>
        <w:spacing w:line="276" w:lineRule="auto"/>
        <w:jc w:val="both"/>
        <w:rPr>
          <w:b/>
          <w:bCs/>
          <w:sz w:val="22"/>
        </w:rPr>
      </w:pPr>
    </w:p>
    <w:p w14:paraId="6E0CF764" w14:textId="53E6180F" w:rsidR="005D611A" w:rsidRPr="00623687" w:rsidRDefault="0071258E" w:rsidP="005D611A">
      <w:pPr>
        <w:spacing w:line="276" w:lineRule="auto"/>
        <w:jc w:val="both"/>
        <w:rPr>
          <w:sz w:val="20"/>
          <w:szCs w:val="20"/>
        </w:rPr>
      </w:pPr>
      <w:proofErr w:type="spellStart"/>
      <w:r w:rsidRPr="00623687">
        <w:rPr>
          <w:b/>
          <w:bCs/>
          <w:sz w:val="20"/>
          <w:szCs w:val="20"/>
        </w:rPr>
        <w:t>Article</w:t>
      </w:r>
      <w:proofErr w:type="spellEnd"/>
      <w:r w:rsidR="005D611A" w:rsidRPr="00623687">
        <w:rPr>
          <w:b/>
          <w:bCs/>
          <w:sz w:val="20"/>
          <w:szCs w:val="20"/>
        </w:rPr>
        <w:t xml:space="preserve"> 15</w:t>
      </w:r>
      <w:r w:rsidRPr="00623687">
        <w:rPr>
          <w:b/>
          <w:bCs/>
          <w:sz w:val="20"/>
          <w:szCs w:val="20"/>
        </w:rPr>
        <w:t>:</w:t>
      </w:r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Chaque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Etat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définit</w:t>
      </w:r>
      <w:proofErr w:type="spellEnd"/>
      <w:r w:rsidR="00E32959" w:rsidRPr="00623687">
        <w:rPr>
          <w:sz w:val="20"/>
          <w:szCs w:val="20"/>
        </w:rPr>
        <w:t xml:space="preserve"> les zones </w:t>
      </w:r>
      <w:proofErr w:type="spellStart"/>
      <w:r w:rsidR="00E32959" w:rsidRPr="00623687">
        <w:rPr>
          <w:sz w:val="20"/>
          <w:szCs w:val="20"/>
        </w:rPr>
        <w:t>d'accueil</w:t>
      </w:r>
      <w:proofErr w:type="spellEnd"/>
      <w:r w:rsidR="00E32959" w:rsidRPr="00623687">
        <w:rPr>
          <w:sz w:val="20"/>
          <w:szCs w:val="20"/>
        </w:rPr>
        <w:t xml:space="preserve"> du </w:t>
      </w:r>
      <w:proofErr w:type="spellStart"/>
      <w:r w:rsidR="00E32959" w:rsidRPr="00623687">
        <w:rPr>
          <w:sz w:val="20"/>
          <w:szCs w:val="20"/>
        </w:rPr>
        <w:t>bétail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transhumant</w:t>
      </w:r>
      <w:proofErr w:type="spellEnd"/>
      <w:r w:rsidR="00E32959" w:rsidRPr="00623687">
        <w:rPr>
          <w:sz w:val="20"/>
          <w:szCs w:val="20"/>
        </w:rPr>
        <w:t xml:space="preserve"> et </w:t>
      </w:r>
      <w:proofErr w:type="spellStart"/>
      <w:r w:rsidR="00E32959" w:rsidRPr="00623687">
        <w:rPr>
          <w:sz w:val="20"/>
          <w:szCs w:val="20"/>
        </w:rPr>
        <w:t>procède</w:t>
      </w:r>
      <w:proofErr w:type="spellEnd"/>
      <w:r w:rsidR="00E32959" w:rsidRPr="00623687">
        <w:rPr>
          <w:sz w:val="20"/>
          <w:szCs w:val="20"/>
        </w:rPr>
        <w:t xml:space="preserve"> à </w:t>
      </w:r>
      <w:proofErr w:type="spellStart"/>
      <w:r w:rsidR="00E32959" w:rsidRPr="00623687">
        <w:rPr>
          <w:sz w:val="20"/>
          <w:szCs w:val="20"/>
        </w:rPr>
        <w:t>l'évaluation</w:t>
      </w:r>
      <w:proofErr w:type="spellEnd"/>
      <w:r w:rsidR="00E32959" w:rsidRPr="00623687">
        <w:rPr>
          <w:sz w:val="20"/>
          <w:szCs w:val="20"/>
        </w:rPr>
        <w:t xml:space="preserve"> de la </w:t>
      </w:r>
      <w:proofErr w:type="spellStart"/>
      <w:r w:rsidR="00E32959" w:rsidRPr="00623687">
        <w:rPr>
          <w:sz w:val="20"/>
          <w:szCs w:val="20"/>
        </w:rPr>
        <w:t>capacité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d'accueil</w:t>
      </w:r>
      <w:proofErr w:type="spellEnd"/>
      <w:r w:rsidR="00E32959" w:rsidRPr="00623687">
        <w:rPr>
          <w:sz w:val="20"/>
          <w:szCs w:val="20"/>
        </w:rPr>
        <w:t xml:space="preserve"> maximale de </w:t>
      </w:r>
      <w:proofErr w:type="spellStart"/>
      <w:r w:rsidR="00E32959" w:rsidRPr="00623687">
        <w:rPr>
          <w:sz w:val="20"/>
          <w:szCs w:val="20"/>
        </w:rPr>
        <w:t>chaque</w:t>
      </w:r>
      <w:proofErr w:type="spellEnd"/>
      <w:r w:rsidR="00E32959" w:rsidRPr="00623687">
        <w:rPr>
          <w:sz w:val="20"/>
          <w:szCs w:val="20"/>
        </w:rPr>
        <w:t xml:space="preserve"> zone. </w:t>
      </w:r>
      <w:proofErr w:type="spellStart"/>
      <w:r w:rsidR="00E32959" w:rsidRPr="00623687">
        <w:rPr>
          <w:sz w:val="20"/>
          <w:szCs w:val="20"/>
        </w:rPr>
        <w:t>L'éleveur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transhumant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est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tenu</w:t>
      </w:r>
      <w:proofErr w:type="spellEnd"/>
      <w:r w:rsidR="00E32959" w:rsidRPr="00623687">
        <w:rPr>
          <w:sz w:val="20"/>
          <w:szCs w:val="20"/>
        </w:rPr>
        <w:t xml:space="preserve"> de </w:t>
      </w:r>
      <w:proofErr w:type="spellStart"/>
      <w:r w:rsidR="00E32959" w:rsidRPr="00623687">
        <w:rPr>
          <w:sz w:val="20"/>
          <w:szCs w:val="20"/>
        </w:rPr>
        <w:t>conduire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son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troupeau</w:t>
      </w:r>
      <w:proofErr w:type="spellEnd"/>
      <w:r w:rsidR="00E32959" w:rsidRPr="00623687">
        <w:rPr>
          <w:sz w:val="20"/>
          <w:szCs w:val="20"/>
        </w:rPr>
        <w:t xml:space="preserve"> dans la zone </w:t>
      </w:r>
      <w:proofErr w:type="spellStart"/>
      <w:r w:rsidR="00E32959" w:rsidRPr="00623687">
        <w:rPr>
          <w:sz w:val="20"/>
          <w:szCs w:val="20"/>
        </w:rPr>
        <w:t>d'accueil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qui</w:t>
      </w:r>
      <w:proofErr w:type="spellEnd"/>
      <w:r w:rsidR="00E32959" w:rsidRPr="00623687">
        <w:rPr>
          <w:sz w:val="20"/>
          <w:szCs w:val="20"/>
        </w:rPr>
        <w:t xml:space="preserve"> lui a </w:t>
      </w:r>
      <w:proofErr w:type="spellStart"/>
      <w:r w:rsidR="00E32959" w:rsidRPr="00623687">
        <w:rPr>
          <w:sz w:val="20"/>
          <w:szCs w:val="20"/>
        </w:rPr>
        <w:t>été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désignée</w:t>
      </w:r>
      <w:proofErr w:type="spellEnd"/>
      <w:r w:rsidR="00E32959" w:rsidRPr="00623687">
        <w:rPr>
          <w:sz w:val="20"/>
          <w:szCs w:val="20"/>
        </w:rPr>
        <w:t xml:space="preserve"> par les </w:t>
      </w:r>
      <w:proofErr w:type="spellStart"/>
      <w:r w:rsidR="00E32959" w:rsidRPr="00623687">
        <w:rPr>
          <w:sz w:val="20"/>
          <w:szCs w:val="20"/>
        </w:rPr>
        <w:t>agents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servant</w:t>
      </w:r>
      <w:proofErr w:type="spellEnd"/>
      <w:r w:rsidR="00E32959" w:rsidRPr="00623687">
        <w:rPr>
          <w:sz w:val="20"/>
          <w:szCs w:val="20"/>
        </w:rPr>
        <w:t xml:space="preserve"> au </w:t>
      </w:r>
      <w:proofErr w:type="spellStart"/>
      <w:r w:rsidR="00E32959" w:rsidRPr="00623687">
        <w:rPr>
          <w:sz w:val="20"/>
          <w:szCs w:val="20"/>
        </w:rPr>
        <w:t>poste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d'entrée</w:t>
      </w:r>
      <w:proofErr w:type="spellEnd"/>
      <w:r w:rsidR="00E32959" w:rsidRPr="00623687">
        <w:rPr>
          <w:sz w:val="20"/>
          <w:szCs w:val="20"/>
        </w:rPr>
        <w:t>.</w:t>
      </w:r>
      <w:r w:rsidR="00E32959" w:rsidRPr="00623687">
        <w:rPr>
          <w:sz w:val="20"/>
          <w:szCs w:val="20"/>
        </w:rPr>
        <w:cr/>
      </w:r>
      <w:r w:rsidR="00E32959" w:rsidRPr="00623687">
        <w:rPr>
          <w:sz w:val="20"/>
          <w:szCs w:val="20"/>
        </w:rPr>
        <w:cr/>
      </w:r>
      <w:proofErr w:type="spellStart"/>
      <w:r w:rsidR="00E32959" w:rsidRPr="00623687">
        <w:rPr>
          <w:b/>
          <w:bCs/>
          <w:sz w:val="20"/>
          <w:szCs w:val="20"/>
        </w:rPr>
        <w:t>Article</w:t>
      </w:r>
      <w:proofErr w:type="spellEnd"/>
      <w:r w:rsidR="00E32959" w:rsidRPr="00623687">
        <w:rPr>
          <w:b/>
          <w:bCs/>
          <w:sz w:val="20"/>
          <w:szCs w:val="20"/>
        </w:rPr>
        <w:t xml:space="preserve"> </w:t>
      </w:r>
      <w:proofErr w:type="gramStart"/>
      <w:r w:rsidR="00E32959" w:rsidRPr="00623687">
        <w:rPr>
          <w:b/>
          <w:bCs/>
          <w:sz w:val="20"/>
          <w:szCs w:val="20"/>
        </w:rPr>
        <w:t>16 :</w:t>
      </w:r>
      <w:proofErr w:type="gramEnd"/>
      <w:r w:rsidR="00E32959" w:rsidRPr="00623687">
        <w:rPr>
          <w:sz w:val="20"/>
          <w:szCs w:val="20"/>
        </w:rPr>
        <w:tab/>
        <w:t xml:space="preserve">Les </w:t>
      </w:r>
      <w:proofErr w:type="spellStart"/>
      <w:r w:rsidR="00E32959" w:rsidRPr="00623687">
        <w:rPr>
          <w:sz w:val="20"/>
          <w:szCs w:val="20"/>
        </w:rPr>
        <w:t>éleveurs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transhumants</w:t>
      </w:r>
      <w:proofErr w:type="spellEnd"/>
      <w:r w:rsidR="00E32959" w:rsidRPr="00623687">
        <w:rPr>
          <w:sz w:val="20"/>
          <w:szCs w:val="20"/>
        </w:rPr>
        <w:t xml:space="preserve">, </w:t>
      </w:r>
      <w:proofErr w:type="spellStart"/>
      <w:r w:rsidR="00E32959" w:rsidRPr="00623687">
        <w:rPr>
          <w:sz w:val="20"/>
          <w:szCs w:val="20"/>
        </w:rPr>
        <w:t>régulièrement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admis</w:t>
      </w:r>
      <w:proofErr w:type="spellEnd"/>
      <w:r w:rsidR="00E32959" w:rsidRPr="00623687">
        <w:rPr>
          <w:sz w:val="20"/>
          <w:szCs w:val="20"/>
        </w:rPr>
        <w:t xml:space="preserve">, </w:t>
      </w:r>
      <w:proofErr w:type="spellStart"/>
      <w:r w:rsidR="00E32959" w:rsidRPr="00623687">
        <w:rPr>
          <w:sz w:val="20"/>
          <w:szCs w:val="20"/>
        </w:rPr>
        <w:t>bénéficient</w:t>
      </w:r>
      <w:proofErr w:type="spellEnd"/>
      <w:r w:rsidR="00E32959" w:rsidRPr="00623687">
        <w:rPr>
          <w:sz w:val="20"/>
          <w:szCs w:val="20"/>
        </w:rPr>
        <w:t xml:space="preserve"> de la </w:t>
      </w:r>
      <w:proofErr w:type="spellStart"/>
      <w:r w:rsidR="00E32959" w:rsidRPr="00623687">
        <w:rPr>
          <w:sz w:val="20"/>
          <w:szCs w:val="20"/>
        </w:rPr>
        <w:t>protection</w:t>
      </w:r>
      <w:proofErr w:type="spellEnd"/>
      <w:r w:rsidR="00E32959" w:rsidRPr="00623687">
        <w:rPr>
          <w:sz w:val="20"/>
          <w:szCs w:val="20"/>
        </w:rPr>
        <w:t xml:space="preserve"> des autorités du </w:t>
      </w:r>
      <w:proofErr w:type="spellStart"/>
      <w:r w:rsidR="00E32959" w:rsidRPr="00623687">
        <w:rPr>
          <w:sz w:val="20"/>
          <w:szCs w:val="20"/>
        </w:rPr>
        <w:t>pays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d'accueil</w:t>
      </w:r>
      <w:proofErr w:type="spellEnd"/>
      <w:r w:rsidR="00E32959" w:rsidRPr="00623687">
        <w:rPr>
          <w:sz w:val="20"/>
          <w:szCs w:val="20"/>
        </w:rPr>
        <w:t xml:space="preserve">, et </w:t>
      </w:r>
      <w:proofErr w:type="spellStart"/>
      <w:r w:rsidR="00E32959" w:rsidRPr="00623687">
        <w:rPr>
          <w:sz w:val="20"/>
          <w:szCs w:val="20"/>
        </w:rPr>
        <w:t>leurs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droits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fondamentaux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sont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garantis</w:t>
      </w:r>
      <w:proofErr w:type="spellEnd"/>
      <w:r w:rsidR="00E32959" w:rsidRPr="00623687">
        <w:rPr>
          <w:sz w:val="20"/>
          <w:szCs w:val="20"/>
        </w:rPr>
        <w:t xml:space="preserve"> p</w:t>
      </w:r>
      <w:r w:rsidR="00A853EE">
        <w:rPr>
          <w:sz w:val="20"/>
          <w:szCs w:val="20"/>
        </w:rPr>
        <w:t xml:space="preserve">ar </w:t>
      </w:r>
      <w:r w:rsidR="00E32959" w:rsidRPr="00623687">
        <w:rPr>
          <w:sz w:val="20"/>
          <w:szCs w:val="20"/>
        </w:rPr>
        <w:t xml:space="preserve">les </w:t>
      </w:r>
      <w:proofErr w:type="spellStart"/>
      <w:r w:rsidR="00E32959" w:rsidRPr="00623687">
        <w:rPr>
          <w:sz w:val="20"/>
          <w:szCs w:val="20"/>
        </w:rPr>
        <w:t>institutions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judiciaires</w:t>
      </w:r>
      <w:proofErr w:type="spellEnd"/>
      <w:r w:rsidR="00E32959" w:rsidRPr="00623687">
        <w:rPr>
          <w:sz w:val="20"/>
          <w:szCs w:val="20"/>
        </w:rPr>
        <w:t xml:space="preserve"> du </w:t>
      </w:r>
      <w:proofErr w:type="spellStart"/>
      <w:r w:rsidR="00E32959" w:rsidRPr="00623687">
        <w:rPr>
          <w:sz w:val="20"/>
          <w:szCs w:val="20"/>
        </w:rPr>
        <w:t>pays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d'accueil</w:t>
      </w:r>
      <w:proofErr w:type="spellEnd"/>
      <w:r w:rsidR="00E32959" w:rsidRPr="00623687">
        <w:rPr>
          <w:sz w:val="20"/>
          <w:szCs w:val="20"/>
        </w:rPr>
        <w:t xml:space="preserve">. En </w:t>
      </w:r>
      <w:proofErr w:type="spellStart"/>
      <w:r w:rsidR="00E32959" w:rsidRPr="00623687">
        <w:rPr>
          <w:sz w:val="20"/>
          <w:szCs w:val="20"/>
        </w:rPr>
        <w:t>contrepartie</w:t>
      </w:r>
      <w:proofErr w:type="spellEnd"/>
      <w:r w:rsidR="00E32959" w:rsidRPr="00623687">
        <w:rPr>
          <w:sz w:val="20"/>
          <w:szCs w:val="20"/>
        </w:rPr>
        <w:t xml:space="preserve">, les </w:t>
      </w:r>
      <w:proofErr w:type="spellStart"/>
      <w:r w:rsidR="00E32959" w:rsidRPr="00623687">
        <w:rPr>
          <w:sz w:val="20"/>
          <w:szCs w:val="20"/>
        </w:rPr>
        <w:t>éleveurs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transhumants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proofErr w:type="gramStart"/>
      <w:r w:rsidR="00E32959" w:rsidRPr="00623687">
        <w:rPr>
          <w:sz w:val="20"/>
          <w:szCs w:val="20"/>
        </w:rPr>
        <w:t>sont</w:t>
      </w:r>
      <w:proofErr w:type="spellEnd"/>
      <w:r w:rsidR="00E32959" w:rsidRPr="00623687">
        <w:rPr>
          <w:sz w:val="20"/>
          <w:szCs w:val="20"/>
        </w:rPr>
        <w:t xml:space="preserve">  </w:t>
      </w:r>
      <w:proofErr w:type="spellStart"/>
      <w:r w:rsidR="00E32959" w:rsidRPr="00623687">
        <w:rPr>
          <w:sz w:val="20"/>
          <w:szCs w:val="20"/>
        </w:rPr>
        <w:t>tenus</w:t>
      </w:r>
      <w:proofErr w:type="spellEnd"/>
      <w:proofErr w:type="gramEnd"/>
      <w:r w:rsidR="00E32959" w:rsidRPr="00623687">
        <w:rPr>
          <w:sz w:val="20"/>
          <w:szCs w:val="20"/>
        </w:rPr>
        <w:t xml:space="preserve">, de </w:t>
      </w:r>
      <w:proofErr w:type="spellStart"/>
      <w:r w:rsidR="00E32959" w:rsidRPr="00623687">
        <w:rPr>
          <w:sz w:val="20"/>
          <w:szCs w:val="20"/>
        </w:rPr>
        <w:t>respecter</w:t>
      </w:r>
      <w:proofErr w:type="spellEnd"/>
      <w:r w:rsidR="00E32959" w:rsidRPr="00623687">
        <w:rPr>
          <w:sz w:val="20"/>
          <w:szCs w:val="20"/>
        </w:rPr>
        <w:t xml:space="preserve"> les </w:t>
      </w:r>
      <w:proofErr w:type="spellStart"/>
      <w:r w:rsidR="00E32959" w:rsidRPr="00623687">
        <w:rPr>
          <w:sz w:val="20"/>
          <w:szCs w:val="20"/>
        </w:rPr>
        <w:t>législations</w:t>
      </w:r>
      <w:proofErr w:type="spellEnd"/>
      <w:r w:rsidR="00E32959" w:rsidRPr="00623687">
        <w:rPr>
          <w:sz w:val="20"/>
          <w:szCs w:val="20"/>
        </w:rPr>
        <w:t xml:space="preserve"> el </w:t>
      </w:r>
      <w:proofErr w:type="spellStart"/>
      <w:r w:rsidR="00E32959" w:rsidRPr="00623687">
        <w:rPr>
          <w:sz w:val="20"/>
          <w:szCs w:val="20"/>
        </w:rPr>
        <w:t>règlementations</w:t>
      </w:r>
      <w:proofErr w:type="spellEnd"/>
      <w:r w:rsidR="00E32959" w:rsidRPr="00623687">
        <w:rPr>
          <w:sz w:val="20"/>
          <w:szCs w:val="20"/>
        </w:rPr>
        <w:t xml:space="preserve"> du </w:t>
      </w:r>
      <w:proofErr w:type="spellStart"/>
      <w:r w:rsidR="00E32959" w:rsidRPr="00623687">
        <w:rPr>
          <w:sz w:val="20"/>
          <w:szCs w:val="20"/>
        </w:rPr>
        <w:t>pays</w:t>
      </w:r>
      <w:proofErr w:type="spellEnd"/>
      <w:r w:rsidR="00E32959" w:rsidRPr="00623687">
        <w:rPr>
          <w:sz w:val="20"/>
          <w:szCs w:val="20"/>
        </w:rPr>
        <w:t xml:space="preserve">  </w:t>
      </w:r>
      <w:proofErr w:type="spellStart"/>
      <w:r w:rsidR="00E32959" w:rsidRPr="00623687">
        <w:rPr>
          <w:sz w:val="20"/>
          <w:szCs w:val="20"/>
        </w:rPr>
        <w:t>d’accueil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notamment</w:t>
      </w:r>
      <w:proofErr w:type="spellEnd"/>
      <w:r w:rsidR="00E32959" w:rsidRPr="00623687">
        <w:rPr>
          <w:sz w:val="20"/>
          <w:szCs w:val="20"/>
        </w:rPr>
        <w:t xml:space="preserve"> en </w:t>
      </w:r>
      <w:proofErr w:type="spellStart"/>
      <w:r w:rsidR="00E32959" w:rsidRPr="00623687">
        <w:rPr>
          <w:sz w:val="20"/>
          <w:szCs w:val="20"/>
        </w:rPr>
        <w:t>ce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qui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concerne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celles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portant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conservation</w:t>
      </w:r>
      <w:proofErr w:type="spellEnd"/>
      <w:r w:rsidR="00E32959" w:rsidRPr="00623687">
        <w:rPr>
          <w:sz w:val="20"/>
          <w:szCs w:val="20"/>
        </w:rPr>
        <w:t xml:space="preserve"> des </w:t>
      </w:r>
      <w:proofErr w:type="spellStart"/>
      <w:r w:rsidR="00E32959" w:rsidRPr="00623687">
        <w:rPr>
          <w:sz w:val="20"/>
          <w:szCs w:val="20"/>
        </w:rPr>
        <w:t>forêts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classées</w:t>
      </w:r>
      <w:proofErr w:type="spellEnd"/>
      <w:r w:rsidR="00E32959" w:rsidRPr="00623687">
        <w:rPr>
          <w:sz w:val="20"/>
          <w:szCs w:val="20"/>
        </w:rPr>
        <w:t xml:space="preserve"> et des ressources de la </w:t>
      </w:r>
      <w:proofErr w:type="spellStart"/>
      <w:r w:rsidR="00E32959" w:rsidRPr="00623687">
        <w:rPr>
          <w:sz w:val="20"/>
          <w:szCs w:val="20"/>
        </w:rPr>
        <w:t>faune</w:t>
      </w:r>
      <w:proofErr w:type="spellEnd"/>
      <w:r w:rsidR="00E32959" w:rsidRPr="00623687">
        <w:rPr>
          <w:sz w:val="20"/>
          <w:szCs w:val="20"/>
        </w:rPr>
        <w:t xml:space="preserve"> et </w:t>
      </w:r>
      <w:proofErr w:type="spellStart"/>
      <w:r w:rsidR="00E32959" w:rsidRPr="00623687">
        <w:rPr>
          <w:sz w:val="20"/>
          <w:szCs w:val="20"/>
        </w:rPr>
        <w:t>celles</w:t>
      </w:r>
      <w:proofErr w:type="spellEnd"/>
      <w:r w:rsidR="00E32959" w:rsidRPr="00623687">
        <w:rPr>
          <w:sz w:val="20"/>
          <w:szCs w:val="20"/>
        </w:rPr>
        <w:t xml:space="preserve"> </w:t>
      </w:r>
      <w:proofErr w:type="spellStart"/>
      <w:r w:rsidR="00E32959" w:rsidRPr="00623687">
        <w:rPr>
          <w:sz w:val="20"/>
          <w:szCs w:val="20"/>
        </w:rPr>
        <w:t>relatives</w:t>
      </w:r>
      <w:proofErr w:type="spellEnd"/>
      <w:r w:rsidR="00E32959" w:rsidRPr="00623687">
        <w:rPr>
          <w:sz w:val="20"/>
          <w:szCs w:val="20"/>
        </w:rPr>
        <w:t xml:space="preserve"> à la </w:t>
      </w:r>
      <w:proofErr w:type="spellStart"/>
      <w:r w:rsidR="00E32959" w:rsidRPr="00623687">
        <w:rPr>
          <w:sz w:val="20"/>
          <w:szCs w:val="20"/>
        </w:rPr>
        <w:t>gestion</w:t>
      </w:r>
      <w:proofErr w:type="spellEnd"/>
      <w:r w:rsidR="00E32959" w:rsidRPr="00623687">
        <w:rPr>
          <w:sz w:val="20"/>
          <w:szCs w:val="20"/>
        </w:rPr>
        <w:t xml:space="preserve"> des points </w:t>
      </w:r>
      <w:proofErr w:type="spellStart"/>
      <w:r w:rsidR="00E32959" w:rsidRPr="00623687">
        <w:rPr>
          <w:sz w:val="20"/>
          <w:szCs w:val="20"/>
        </w:rPr>
        <w:t>d'eau</w:t>
      </w:r>
      <w:proofErr w:type="spellEnd"/>
      <w:r w:rsidR="00E32959" w:rsidRPr="00623687">
        <w:rPr>
          <w:sz w:val="20"/>
          <w:szCs w:val="20"/>
        </w:rPr>
        <w:t xml:space="preserve"> et des </w:t>
      </w:r>
      <w:proofErr w:type="spellStart"/>
      <w:r w:rsidR="00E32959" w:rsidRPr="00623687">
        <w:rPr>
          <w:sz w:val="20"/>
          <w:szCs w:val="20"/>
        </w:rPr>
        <w:t>pâturages</w:t>
      </w:r>
      <w:proofErr w:type="spellEnd"/>
      <w:r w:rsidR="00E32959" w:rsidRPr="00623687">
        <w:rPr>
          <w:sz w:val="20"/>
          <w:szCs w:val="20"/>
        </w:rPr>
        <w:t>.</w:t>
      </w:r>
    </w:p>
    <w:p w14:paraId="2A095FA9" w14:textId="77777777" w:rsidR="005D611A" w:rsidRPr="00623687" w:rsidRDefault="005D611A" w:rsidP="00C82A6B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fr-ML"/>
        </w:rPr>
      </w:pPr>
    </w:p>
    <w:sectPr w:rsidR="005D611A" w:rsidRPr="0062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6B7"/>
    <w:multiLevelType w:val="hybridMultilevel"/>
    <w:tmpl w:val="7B0AC2DE"/>
    <w:lvl w:ilvl="0" w:tplc="3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54C3"/>
    <w:multiLevelType w:val="hybridMultilevel"/>
    <w:tmpl w:val="2DCA0698"/>
    <w:lvl w:ilvl="0" w:tplc="3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6490"/>
    <w:multiLevelType w:val="hybridMultilevel"/>
    <w:tmpl w:val="3390ACFA"/>
    <w:lvl w:ilvl="0" w:tplc="3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5D"/>
    <w:rsid w:val="00011124"/>
    <w:rsid w:val="000C61EE"/>
    <w:rsid w:val="001025C9"/>
    <w:rsid w:val="001740A0"/>
    <w:rsid w:val="00273883"/>
    <w:rsid w:val="0028326E"/>
    <w:rsid w:val="003231CC"/>
    <w:rsid w:val="00355EC3"/>
    <w:rsid w:val="003D0C78"/>
    <w:rsid w:val="003D18AB"/>
    <w:rsid w:val="004A1578"/>
    <w:rsid w:val="004A2ACC"/>
    <w:rsid w:val="0050695D"/>
    <w:rsid w:val="00514746"/>
    <w:rsid w:val="005C2BEC"/>
    <w:rsid w:val="005D611A"/>
    <w:rsid w:val="005E056E"/>
    <w:rsid w:val="00623687"/>
    <w:rsid w:val="0065036C"/>
    <w:rsid w:val="0071258E"/>
    <w:rsid w:val="0074140D"/>
    <w:rsid w:val="008124CA"/>
    <w:rsid w:val="009B6A22"/>
    <w:rsid w:val="00A853EE"/>
    <w:rsid w:val="00BA6337"/>
    <w:rsid w:val="00C44A54"/>
    <w:rsid w:val="00C47B10"/>
    <w:rsid w:val="00C74F8C"/>
    <w:rsid w:val="00C82A6B"/>
    <w:rsid w:val="00CB7D74"/>
    <w:rsid w:val="00DB673C"/>
    <w:rsid w:val="00E00425"/>
    <w:rsid w:val="00E32959"/>
    <w:rsid w:val="00EA5875"/>
    <w:rsid w:val="00EE095D"/>
    <w:rsid w:val="00FA1AF7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3686"/>
  <w15:chartTrackingRefBased/>
  <w15:docId w15:val="{6ABF37EA-7E49-476F-9A55-70B6AB6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CC"/>
    <w:pPr>
      <w:spacing w:after="0"/>
    </w:pPr>
    <w:rPr>
      <w:rFonts w:ascii="Verdana" w:hAnsi="Verdana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Titre1Car">
    <w:name w:val="Titre 1 Car"/>
    <w:basedOn w:val="Policepardfaut"/>
    <w:link w:val="Titre1"/>
    <w:uiPriority w:val="9"/>
    <w:rsid w:val="005C2BE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BEC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C2BEC"/>
    <w:rPr>
      <w:rFonts w:ascii="Verdana" w:hAnsi="Verdana"/>
      <w:i/>
      <w:iCs/>
    </w:rPr>
  </w:style>
  <w:style w:type="table" w:styleId="Grilledutableau">
    <w:name w:val="Table Grid"/>
    <w:basedOn w:val="Tableau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Paragraphedeliste">
    <w:name w:val="List Paragraph"/>
    <w:aliases w:val="Numbered List Paragraph,Bullets,List Paragraph (numbered (a)),References,WB List Paragraph,Liste 1,ReferencesCxSpLast,Paragraphe de liste1,Paragraphe de liste11,Lapis Bulleted List,List Paragraph nowy,Paragraphe  revu,Bullet L1,Body"/>
    <w:basedOn w:val="Normal"/>
    <w:link w:val="ParagraphedelisteCar"/>
    <w:uiPriority w:val="34"/>
    <w:qFormat/>
    <w:rsid w:val="00DB673C"/>
    <w:pPr>
      <w:ind w:left="720"/>
      <w:contextualSpacing/>
    </w:pPr>
    <w:rPr>
      <w:lang w:val="fr-ML"/>
    </w:rPr>
  </w:style>
  <w:style w:type="character" w:customStyle="1" w:styleId="ParagraphedelisteCar">
    <w:name w:val="Paragraphe de liste Car"/>
    <w:aliases w:val="Numbered List Paragraph Car,Bullets Car,List Paragraph (numbered (a)) Car,References Car,WB List Paragraph Car,Liste 1 Car,ReferencesCxSpLast Car,Paragraphe de liste1 Car,Paragraphe de liste11 Car,Lapis Bulleted List Car,Body Car"/>
    <w:link w:val="Paragraphedeliste"/>
    <w:uiPriority w:val="34"/>
    <w:locked/>
    <w:rsid w:val="00DB673C"/>
    <w:rPr>
      <w:rFonts w:ascii="Verdana" w:hAnsi="Verdana"/>
      <w:sz w:val="17"/>
      <w:lang w:val="fr-M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Cisse, Moussa</dc:creator>
  <cp:keywords/>
  <dc:description/>
  <cp:lastModifiedBy>Cisse, Moussa</cp:lastModifiedBy>
  <cp:revision>30</cp:revision>
  <dcterms:created xsi:type="dcterms:W3CDTF">2021-05-16T10:13:00Z</dcterms:created>
  <dcterms:modified xsi:type="dcterms:W3CDTF">2021-06-08T11:55:00Z</dcterms:modified>
</cp:coreProperties>
</file>